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71E24" w:rsidTr="008F611C">
        <w:tc>
          <w:tcPr>
            <w:tcW w:w="4785" w:type="dxa"/>
          </w:tcPr>
          <w:p w:rsidR="00547BD1" w:rsidRDefault="007408B6" w:rsidP="001C0BD3">
            <w:pPr>
              <w:topLinePunct/>
              <w:autoSpaceDE/>
              <w:snapToGrid w:val="0"/>
              <w:spacing w:line="290" w:lineRule="atLeast"/>
              <w:jc w:val="center"/>
              <w:rPr>
                <w:rFonts w:ascii="한컴바탕" w:eastAsia="한컴바탕" w:hAnsi="한컴바탕" w:cs="한컴바탕" w:hint="eastAsia"/>
                <w:b/>
                <w:sz w:val="26"/>
                <w:szCs w:val="26"/>
              </w:rPr>
            </w:pPr>
            <w:r w:rsidRPr="00547BD1">
              <w:rPr>
                <w:rFonts w:ascii="한컴바탕" w:eastAsia="한컴바탕" w:hAnsi="한컴바탕" w:cs="한컴바탕" w:hint="eastAsia"/>
                <w:b/>
                <w:sz w:val="26"/>
                <w:szCs w:val="26"/>
              </w:rPr>
              <w:t>중대 기술장비 수입 세수정책 관련</w:t>
            </w:r>
          </w:p>
          <w:p w:rsidR="007408B6" w:rsidRPr="00547BD1" w:rsidRDefault="007408B6" w:rsidP="00547BD1">
            <w:pPr>
              <w:topLinePunct/>
              <w:autoSpaceDE/>
              <w:snapToGrid w:val="0"/>
              <w:spacing w:line="290" w:lineRule="atLeast"/>
              <w:jc w:val="center"/>
              <w:rPr>
                <w:rFonts w:ascii="한컴바탕" w:eastAsia="한컴바탕" w:hAnsi="한컴바탕" w:cs="한컴바탕"/>
                <w:b/>
                <w:sz w:val="26"/>
                <w:szCs w:val="26"/>
              </w:rPr>
            </w:pPr>
            <w:r w:rsidRPr="00547BD1">
              <w:rPr>
                <w:rFonts w:ascii="한컴바탕" w:eastAsia="한컴바탕" w:hAnsi="한컴바탕" w:cs="한컴바탕" w:hint="eastAsia"/>
                <w:b/>
                <w:sz w:val="26"/>
                <w:szCs w:val="26"/>
              </w:rPr>
              <w:t>목록을 조정하는 것에 대한 통지</w:t>
            </w:r>
          </w:p>
          <w:p w:rsidR="007408B6" w:rsidRPr="001C0BD3" w:rsidRDefault="007408B6" w:rsidP="001C0BD3">
            <w:pPr>
              <w:topLinePunct/>
              <w:autoSpaceDE/>
              <w:snapToGrid w:val="0"/>
              <w:spacing w:line="290" w:lineRule="atLeast"/>
              <w:jc w:val="center"/>
              <w:rPr>
                <w:rFonts w:ascii="한컴바탕" w:eastAsia="한컴바탕" w:hAnsi="한컴바탕" w:cs="한컴바탕"/>
                <w:sz w:val="21"/>
                <w:szCs w:val="21"/>
              </w:rPr>
            </w:pP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[2012]14호</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p>
          <w:p w:rsidR="007408B6" w:rsidRPr="001C0BD3" w:rsidRDefault="007408B6" w:rsidP="001C0BD3">
            <w:pPr>
              <w:topLinePunct/>
              <w:autoSpaceDE/>
              <w:snapToGrid w:val="0"/>
              <w:spacing w:line="290" w:lineRule="atLeast"/>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각성, 자치구, 직할시, </w:t>
            </w:r>
            <w:proofErr w:type="spellStart"/>
            <w:r w:rsidRPr="001C0BD3">
              <w:rPr>
                <w:rFonts w:ascii="한컴바탕" w:eastAsia="한컴바탕" w:hAnsi="한컴바탕" w:cs="한컴바탕" w:hint="eastAsia"/>
                <w:sz w:val="21"/>
                <w:szCs w:val="21"/>
              </w:rPr>
              <w:t>계획단열시</w:t>
            </w:r>
            <w:proofErr w:type="spellEnd"/>
            <w:r w:rsidRPr="001C0BD3">
              <w:rPr>
                <w:rFonts w:ascii="한컴바탕" w:eastAsia="한컴바탕" w:hAnsi="한컴바탕" w:cs="한컴바탕" w:hint="eastAsia"/>
                <w:sz w:val="21"/>
                <w:szCs w:val="21"/>
              </w:rPr>
              <w:t xml:space="preserve"> </w:t>
            </w:r>
            <w:proofErr w:type="spellStart"/>
            <w:r w:rsidRPr="001C0BD3">
              <w:rPr>
                <w:rFonts w:ascii="한컴바탕" w:eastAsia="한컴바탕" w:hAnsi="한컴바탕" w:cs="한컴바탕" w:hint="eastAsia"/>
                <w:sz w:val="21"/>
                <w:szCs w:val="21"/>
              </w:rPr>
              <w:t>재정청</w:t>
            </w:r>
            <w:proofErr w:type="spellEnd"/>
            <w:r w:rsidRPr="001C0BD3">
              <w:rPr>
                <w:rFonts w:ascii="한컴바탕" w:eastAsia="한컴바탕" w:hAnsi="한컴바탕" w:cs="한컴바탕" w:hint="eastAsia"/>
                <w:sz w:val="21"/>
                <w:szCs w:val="21"/>
              </w:rPr>
              <w:t xml:space="preserve">(국), 공업과 정보화 주관부문, </w:t>
            </w:r>
            <w:proofErr w:type="spellStart"/>
            <w:r w:rsidRPr="001C0BD3">
              <w:rPr>
                <w:rFonts w:ascii="한컴바탕" w:eastAsia="한컴바탕" w:hAnsi="한컴바탕" w:cs="한컴바탕" w:hint="eastAsia"/>
                <w:sz w:val="21"/>
                <w:szCs w:val="21"/>
              </w:rPr>
              <w:t>국가세무국</w:t>
            </w:r>
            <w:proofErr w:type="spellEnd"/>
            <w:r w:rsidRPr="001C0BD3">
              <w:rPr>
                <w:rFonts w:ascii="한컴바탕" w:eastAsia="한컴바탕" w:hAnsi="한컴바탕" w:cs="한컴바탕" w:hint="eastAsia"/>
                <w:sz w:val="21"/>
                <w:szCs w:val="21"/>
              </w:rPr>
              <w:t xml:space="preserve">, </w:t>
            </w:r>
            <w:proofErr w:type="spellStart"/>
            <w:r w:rsidRPr="001C0BD3">
              <w:rPr>
                <w:rFonts w:ascii="한컴바탕" w:eastAsia="한컴바탕" w:hAnsi="한컴바탕" w:cs="한컴바탕" w:hint="eastAsia"/>
                <w:sz w:val="21"/>
                <w:szCs w:val="21"/>
              </w:rPr>
              <w:t>신강생산건설병단</w:t>
            </w:r>
            <w:proofErr w:type="spellEnd"/>
            <w:r w:rsidRPr="001C0BD3">
              <w:rPr>
                <w:rFonts w:ascii="한컴바탕" w:eastAsia="한컴바탕" w:hAnsi="한컴바탕" w:cs="한컴바탕" w:hint="eastAsia"/>
                <w:sz w:val="21"/>
                <w:szCs w:val="21"/>
              </w:rPr>
              <w:t xml:space="preserve"> </w:t>
            </w:r>
            <w:proofErr w:type="spellStart"/>
            <w:r w:rsidRPr="001C0BD3">
              <w:rPr>
                <w:rFonts w:ascii="한컴바탕" w:eastAsia="한컴바탕" w:hAnsi="한컴바탕" w:cs="한컴바탕" w:hint="eastAsia"/>
                <w:sz w:val="21"/>
                <w:szCs w:val="21"/>
              </w:rPr>
              <w:t>재무국</w:t>
            </w:r>
            <w:proofErr w:type="spellEnd"/>
            <w:r w:rsidRPr="001C0BD3">
              <w:rPr>
                <w:rFonts w:ascii="한컴바탕" w:eastAsia="한컴바탕" w:hAnsi="한컴바탕" w:cs="한컴바탕" w:hint="eastAsia"/>
                <w:sz w:val="21"/>
                <w:szCs w:val="21"/>
              </w:rPr>
              <w:t xml:space="preserve">, 해관총서 </w:t>
            </w:r>
            <w:proofErr w:type="spellStart"/>
            <w:r w:rsidRPr="001C0BD3">
              <w:rPr>
                <w:rFonts w:ascii="한컴바탕" w:eastAsia="한컴바탕" w:hAnsi="한컴바탕" w:cs="한컴바탕" w:hint="eastAsia"/>
                <w:sz w:val="21"/>
                <w:szCs w:val="21"/>
              </w:rPr>
              <w:t>광동분서</w:t>
            </w:r>
            <w:proofErr w:type="spellEnd"/>
            <w:r w:rsidRPr="001C0BD3">
              <w:rPr>
                <w:rFonts w:ascii="한컴바탕" w:eastAsia="한컴바탕" w:hAnsi="한컴바탕" w:cs="한컴바탕" w:hint="eastAsia"/>
                <w:sz w:val="21"/>
                <w:szCs w:val="21"/>
              </w:rPr>
              <w:t xml:space="preserve">, 각 직속해관, 각 성, 자치구, 직할시, </w:t>
            </w:r>
            <w:proofErr w:type="spellStart"/>
            <w:r w:rsidRPr="001C0BD3">
              <w:rPr>
                <w:rFonts w:ascii="한컴바탕" w:eastAsia="한컴바탕" w:hAnsi="한컴바탕" w:cs="한컴바탕" w:hint="eastAsia"/>
                <w:sz w:val="21"/>
                <w:szCs w:val="21"/>
              </w:rPr>
              <w:t>계획단열시</w:t>
            </w:r>
            <w:proofErr w:type="spellEnd"/>
            <w:r w:rsidRPr="001C0BD3">
              <w:rPr>
                <w:rFonts w:ascii="한컴바탕" w:eastAsia="한컴바탕" w:hAnsi="한컴바탕" w:cs="한컴바탕" w:hint="eastAsia"/>
                <w:sz w:val="21"/>
                <w:szCs w:val="21"/>
              </w:rPr>
              <w:t xml:space="preserve"> 재정감찰요원 사무실: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&lt;중대 기술장비 수입 세수정책을 조정하는 것에 대한 </w:t>
            </w:r>
            <w:proofErr w:type="spellStart"/>
            <w:r w:rsidRPr="001C0BD3">
              <w:rPr>
                <w:rFonts w:ascii="한컴바탕" w:eastAsia="한컴바탕" w:hAnsi="한컴바탕" w:cs="한컴바탕" w:hint="eastAsia"/>
                <w:sz w:val="21"/>
                <w:szCs w:val="21"/>
              </w:rPr>
              <w:t>재정부</w:t>
            </w:r>
            <w:proofErr w:type="spellEnd"/>
            <w:r w:rsidRPr="001C0BD3">
              <w:rPr>
                <w:rFonts w:ascii="한컴바탕" w:eastAsia="한컴바탕" w:hAnsi="한컴바탕" w:cs="한컴바탕" w:hint="eastAsia"/>
                <w:sz w:val="21"/>
                <w:szCs w:val="21"/>
              </w:rPr>
              <w:t xml:space="preserve">, 국가발전개혁위원회, 공업과 </w:t>
            </w:r>
            <w:proofErr w:type="spellStart"/>
            <w:r w:rsidRPr="001C0BD3">
              <w:rPr>
                <w:rFonts w:ascii="한컴바탕" w:eastAsia="한컴바탕" w:hAnsi="한컴바탕" w:cs="한컴바탕" w:hint="eastAsia"/>
                <w:sz w:val="21"/>
                <w:szCs w:val="21"/>
              </w:rPr>
              <w:t>정보화부</w:t>
            </w:r>
            <w:proofErr w:type="spellEnd"/>
            <w:r w:rsidRPr="001C0BD3">
              <w:rPr>
                <w:rFonts w:ascii="한컴바탕" w:eastAsia="한컴바탕" w:hAnsi="한컴바탕" w:cs="한컴바탕" w:hint="eastAsia"/>
                <w:sz w:val="21"/>
                <w:szCs w:val="21"/>
              </w:rPr>
              <w:t xml:space="preserve">, 해관총서, 국가세무총국, </w:t>
            </w:r>
            <w:proofErr w:type="spellStart"/>
            <w:r w:rsidRPr="001C0BD3">
              <w:rPr>
                <w:rFonts w:ascii="한컴바탕" w:eastAsia="한컴바탕" w:hAnsi="한컴바탕" w:cs="한컴바탕" w:hint="eastAsia"/>
                <w:sz w:val="21"/>
                <w:szCs w:val="21"/>
              </w:rPr>
              <w:t>국가에너지국의</w:t>
            </w:r>
            <w:proofErr w:type="spellEnd"/>
            <w:r w:rsidRPr="001C0BD3">
              <w:rPr>
                <w:rFonts w:ascii="한컴바탕" w:eastAsia="한컴바탕" w:hAnsi="한컴바탕" w:cs="한컴바탕" w:hint="eastAsia"/>
                <w:sz w:val="21"/>
                <w:szCs w:val="21"/>
              </w:rPr>
              <w:t xml:space="preserve"> 통지&gt;(</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[2009]55호) 규정에 따라, 그리고 국내 관련산업의 발전상황에 근거하여 산업주관부문, 업계협회 및 관련 기업의 의견을 광범위하게 청취한 토대에서 중대기술장비 수입세수정책에 관련된 장비 및 제품목록, 수입 핵심부품과 원자재목록, 비 면세수입장비 및 제품목록 등을 조정하기로 결정하며, 관련 내용을 아래와 같이 통지한다.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1. &lt;국가가 발전을 장려하는 중대 기술장비와 산업목록(2012년 수정)&gt;(첨부1 참조)와 &lt;중대기술장비와 제품의 수입 핵심부품, 원자재상품 목록(2012년 수정)&gt;(첨부2 참조)는 2012년 4월 1일부터 집행한다. 규정된 조건에 부합되는 국내기업이 첨부1에 열거된 장비 또는 제품을 생산하기 위하여 첨부2에 열거된 상품을 수입해야 하는 경우 관세 및 수입단계 </w:t>
            </w:r>
            <w:proofErr w:type="spellStart"/>
            <w:r w:rsidRPr="001C0BD3">
              <w:rPr>
                <w:rFonts w:ascii="한컴바탕" w:eastAsia="한컴바탕" w:hAnsi="한컴바탕" w:cs="한컴바탕" w:hint="eastAsia"/>
                <w:sz w:val="21"/>
                <w:szCs w:val="21"/>
              </w:rPr>
              <w:t>증치세를</w:t>
            </w:r>
            <w:proofErr w:type="spellEnd"/>
            <w:r w:rsidRPr="001C0BD3">
              <w:rPr>
                <w:rFonts w:ascii="한컴바탕" w:eastAsia="한컴바탕" w:hAnsi="한컴바탕" w:cs="한컴바탕" w:hint="eastAsia"/>
                <w:sz w:val="21"/>
                <w:szCs w:val="21"/>
              </w:rPr>
              <w:t xml:space="preserve"> 면제한다.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2. &lt;면세불허 수입 중대기술장비와 제품목록(2012년 수정)&gt;(첨부3 참조)는 2012년 4월 1일부터 집행한다. 2012년 4월 1일 이후에 허가를 받았으며 &lt;수입설비 세수정책을 조정하는 것에 대한 국무원의 통지&gt;(</w:t>
            </w:r>
            <w:proofErr w:type="spellStart"/>
            <w:r w:rsidRPr="001C0BD3">
              <w:rPr>
                <w:rFonts w:ascii="한컴바탕" w:eastAsia="한컴바탕" w:hAnsi="한컴바탕" w:cs="한컴바탕" w:hint="eastAsia"/>
                <w:sz w:val="21"/>
                <w:szCs w:val="21"/>
              </w:rPr>
              <w:t>국발</w:t>
            </w:r>
            <w:proofErr w:type="spellEnd"/>
            <w:r w:rsidRPr="001C0BD3">
              <w:rPr>
                <w:rFonts w:ascii="한컴바탕" w:eastAsia="한컴바탕" w:hAnsi="한컴바탕" w:cs="한컴바탕" w:hint="eastAsia"/>
                <w:sz w:val="21"/>
                <w:szCs w:val="21"/>
              </w:rPr>
              <w:t>[1993]37호) 규정에 따라 수입 세수우대정책을 적용하는 하기 프로젝트와 기업은 본 통지 첨부3에 열거된 자가용 설비, 계약에 따라 상기 설비와 함께 수입하는 기술 및 관련제품, 예비부품은 일률로 규정에 따라 수입관세를 징수한다.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(1) 국가가 발전을 장려하는 국내투자 프로젝트와 외국인투자 프로젝트</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(2) 외국정부 대출 및 국제금융조직의 대출 프로젝트</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(3) 외국투자자의 가격 </w:t>
            </w:r>
            <w:proofErr w:type="spellStart"/>
            <w:r w:rsidRPr="001C0BD3">
              <w:rPr>
                <w:rFonts w:ascii="한컴바탕" w:eastAsia="한컴바탕" w:hAnsi="한컴바탕" w:cs="한컴바탕" w:hint="eastAsia"/>
                <w:sz w:val="21"/>
                <w:szCs w:val="21"/>
              </w:rPr>
              <w:t>미평가</w:t>
            </w:r>
            <w:proofErr w:type="spellEnd"/>
            <w:r w:rsidRPr="001C0BD3">
              <w:rPr>
                <w:rFonts w:ascii="한컴바탕" w:eastAsia="한컴바탕" w:hAnsi="한컴바탕" w:cs="한컴바탕" w:hint="eastAsia"/>
                <w:sz w:val="21"/>
                <w:szCs w:val="21"/>
              </w:rPr>
              <w:t xml:space="preserve"> 설비를 수</w:t>
            </w:r>
            <w:r w:rsidRPr="001C0BD3">
              <w:rPr>
                <w:rFonts w:ascii="한컴바탕" w:eastAsia="한컴바탕" w:hAnsi="한컴바탕" w:cs="한컴바탕" w:hint="eastAsia"/>
                <w:sz w:val="21"/>
                <w:szCs w:val="21"/>
              </w:rPr>
              <w:lastRenderedPageBreak/>
              <w:t>입한 가공무역기업</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(4) 중서부 지역의 외국인투자 우위산업 프로젝트</w:t>
            </w:r>
          </w:p>
          <w:p w:rsidR="007408B6" w:rsidRPr="00F76AF6" w:rsidRDefault="007408B6" w:rsidP="00F76AF6">
            <w:pPr>
              <w:topLinePunct/>
              <w:autoSpaceDE/>
              <w:snapToGrid w:val="0"/>
              <w:spacing w:line="290" w:lineRule="atLeast"/>
              <w:ind w:firstLineChars="200" w:firstLine="412"/>
              <w:rPr>
                <w:rFonts w:ascii="한컴바탕" w:eastAsia="한컴바탕" w:hAnsi="한컴바탕" w:cs="한컴바탕"/>
                <w:spacing w:val="-2"/>
                <w:sz w:val="21"/>
                <w:szCs w:val="21"/>
              </w:rPr>
            </w:pPr>
            <w:r w:rsidRPr="00F76AF6">
              <w:rPr>
                <w:rFonts w:ascii="한컴바탕" w:eastAsia="한컴바탕" w:hAnsi="한컴바탕" w:cs="한컴바탕" w:hint="eastAsia"/>
                <w:spacing w:val="-2"/>
                <w:sz w:val="21"/>
                <w:szCs w:val="21"/>
              </w:rPr>
              <w:t>(5) &lt;외국인투자 진일보 장려와 관련한 수입 세수정책에 대한 해관총서의 통지&gt;(서세[1999] 791호)에서 규정한 외국인투자기업과 외국투자자가 투자하여 설립한 연구센터에서 자기보유 자금으로 실시하는 기술개조 프로젝트.</w:t>
            </w:r>
          </w:p>
          <w:p w:rsidR="007408B6" w:rsidRPr="00F76AF6" w:rsidRDefault="007408B6" w:rsidP="00F76AF6">
            <w:pPr>
              <w:topLinePunct/>
              <w:autoSpaceDE/>
              <w:snapToGrid w:val="0"/>
              <w:spacing w:line="290" w:lineRule="atLeast"/>
              <w:ind w:firstLineChars="200" w:firstLine="396"/>
              <w:rPr>
                <w:rFonts w:ascii="한컴바탕" w:eastAsia="한컴바탕" w:hAnsi="한컴바탕" w:cs="한컴바탕"/>
                <w:spacing w:val="-6"/>
                <w:sz w:val="21"/>
                <w:szCs w:val="21"/>
              </w:rPr>
            </w:pPr>
            <w:r w:rsidRPr="00F76AF6">
              <w:rPr>
                <w:rFonts w:ascii="한컴바탕" w:eastAsia="한컴바탕" w:hAnsi="한컴바탕" w:cs="한컴바탕" w:hint="eastAsia"/>
                <w:spacing w:val="-6"/>
                <w:sz w:val="21"/>
                <w:szCs w:val="21"/>
              </w:rPr>
              <w:t xml:space="preserve">2012년 4월 1일전(4월 1일 </w:t>
            </w:r>
            <w:proofErr w:type="spellStart"/>
            <w:r w:rsidRPr="00F76AF6">
              <w:rPr>
                <w:rFonts w:ascii="한컴바탕" w:eastAsia="한컴바탕" w:hAnsi="한컴바탕" w:cs="한컴바탕" w:hint="eastAsia"/>
                <w:spacing w:val="-6"/>
                <w:sz w:val="21"/>
                <w:szCs w:val="21"/>
              </w:rPr>
              <w:t>불포함</w:t>
            </w:r>
            <w:proofErr w:type="spellEnd"/>
            <w:r w:rsidRPr="00F76AF6">
              <w:rPr>
                <w:rFonts w:ascii="한컴바탕" w:eastAsia="한컴바탕" w:hAnsi="한컴바탕" w:cs="한컴바탕" w:hint="eastAsia"/>
                <w:spacing w:val="-6"/>
                <w:sz w:val="21"/>
                <w:szCs w:val="21"/>
              </w:rPr>
              <w:t xml:space="preserve">)에 비준을 받은 상술한 프로젝트와 기업이 2012년 9월 31일전에 본 통지의 첨부3에 열거한 설비를 수입할 경우에는 </w:t>
            </w:r>
            <w:proofErr w:type="spellStart"/>
            <w:r w:rsidRPr="00F76AF6">
              <w:rPr>
                <w:rFonts w:ascii="한컴바탕" w:eastAsia="한컴바탕" w:hAnsi="한컴바탕" w:cs="한컴바탕" w:hint="eastAsia"/>
                <w:spacing w:val="-6"/>
                <w:sz w:val="21"/>
                <w:szCs w:val="21"/>
              </w:rPr>
              <w:t>재관세</w:t>
            </w:r>
            <w:proofErr w:type="spellEnd"/>
            <w:r w:rsidRPr="00F76AF6">
              <w:rPr>
                <w:rFonts w:ascii="한컴바탕" w:eastAsia="한컴바탕" w:hAnsi="한컴바탕" w:cs="한컴바탕" w:hint="eastAsia"/>
                <w:spacing w:val="-6"/>
                <w:sz w:val="21"/>
                <w:szCs w:val="21"/>
              </w:rPr>
              <w:t xml:space="preserve"> [2012] 17호 문건 첨부3, </w:t>
            </w:r>
            <w:proofErr w:type="spellStart"/>
            <w:r w:rsidRPr="00F76AF6">
              <w:rPr>
                <w:rFonts w:ascii="한컴바탕" w:eastAsia="한컴바탕" w:hAnsi="한컴바탕" w:cs="한컴바탕" w:hint="eastAsia"/>
                <w:spacing w:val="-6"/>
                <w:sz w:val="21"/>
                <w:szCs w:val="21"/>
              </w:rPr>
              <w:t>재관세</w:t>
            </w:r>
            <w:proofErr w:type="spellEnd"/>
            <w:r w:rsidRPr="00F76AF6">
              <w:rPr>
                <w:rFonts w:ascii="한컴바탕" w:eastAsia="한컴바탕" w:hAnsi="한컴바탕" w:cs="한컴바탕" w:hint="eastAsia"/>
                <w:spacing w:val="-6"/>
                <w:sz w:val="21"/>
                <w:szCs w:val="21"/>
              </w:rPr>
              <w:t xml:space="preserve"> [2010] 50호 문건 첨부3, </w:t>
            </w:r>
            <w:proofErr w:type="spellStart"/>
            <w:r w:rsidRPr="00F76AF6">
              <w:rPr>
                <w:rFonts w:ascii="한컴바탕" w:eastAsia="한컴바탕" w:hAnsi="한컴바탕" w:cs="한컴바탕" w:hint="eastAsia"/>
                <w:spacing w:val="-6"/>
                <w:sz w:val="21"/>
                <w:szCs w:val="21"/>
              </w:rPr>
              <w:t>재관세</w:t>
            </w:r>
            <w:proofErr w:type="spellEnd"/>
            <w:r w:rsidRPr="00F76AF6">
              <w:rPr>
                <w:rFonts w:ascii="한컴바탕" w:eastAsia="한컴바탕" w:hAnsi="한컴바탕" w:cs="한컴바탕" w:hint="eastAsia"/>
                <w:spacing w:val="-6"/>
                <w:sz w:val="21"/>
                <w:szCs w:val="21"/>
              </w:rPr>
              <w:t xml:space="preserve"> [2011] 45호 문건 첨부3에 따라 집행한다. 2012년 10월 1일부터(10월 1일 포함) 상술한 프로젝트와 기업이 본 통지 첨부3에 열거한 설비를 수입할 경우에는 일률로 규정에 따라 수입세금을 징수한다.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3. 2011년에 이미 면세자격을 취득한 제조기업, 도시레일교통 자주화 의탁프로젝트를 감당한 건설업자, </w:t>
            </w:r>
            <w:proofErr w:type="spellStart"/>
            <w:r w:rsidRPr="001C0BD3">
              <w:rPr>
                <w:rFonts w:ascii="한컴바탕" w:eastAsia="한컴바탕" w:hAnsi="한컴바탕" w:cs="한컴바탕" w:hint="eastAsia"/>
                <w:sz w:val="21"/>
                <w:szCs w:val="21"/>
              </w:rPr>
              <w:t>핵발전장비</w:t>
            </w:r>
            <w:proofErr w:type="spellEnd"/>
            <w:r w:rsidRPr="001C0BD3">
              <w:rPr>
                <w:rFonts w:ascii="한컴바탕" w:eastAsia="한컴바탕" w:hAnsi="한컴바탕" w:cs="한컴바탕" w:hint="eastAsia"/>
                <w:sz w:val="21"/>
                <w:szCs w:val="21"/>
              </w:rPr>
              <w:t xml:space="preserve"> 자주화 의탁프로젝트 건설업자가 2012년 4월 1일전(4월 1일 </w:t>
            </w:r>
            <w:proofErr w:type="spellStart"/>
            <w:r w:rsidRPr="001C0BD3">
              <w:rPr>
                <w:rFonts w:ascii="한컴바탕" w:eastAsia="한컴바탕" w:hAnsi="한컴바탕" w:cs="한컴바탕" w:hint="eastAsia"/>
                <w:sz w:val="21"/>
                <w:szCs w:val="21"/>
              </w:rPr>
              <w:t>불포함</w:t>
            </w:r>
            <w:proofErr w:type="spellEnd"/>
            <w:r w:rsidRPr="001C0BD3">
              <w:rPr>
                <w:rFonts w:ascii="한컴바탕" w:eastAsia="한컴바탕" w:hAnsi="한컴바탕" w:cs="한컴바탕" w:hint="eastAsia"/>
                <w:sz w:val="21"/>
                <w:szCs w:val="21"/>
              </w:rPr>
              <w:t xml:space="preserve">)에 수입신고를 한 핵심부품, 원자재는 계속하여 </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 xml:space="preserve"> [2010] 17호, </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 xml:space="preserve"> [2010] 50호, </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 xml:space="preserve"> [2011] 45호 문건 및 첨부내용의 관련 규정에 따라 집행한다. 2012년 4월 1일부터, 2011년에 이미 면세자격을 취득한 기업 및 건설업자의 핵심부품, 원자재 수입신고는 본 통지의 관련 규정에 따라 집행한다.</w:t>
            </w:r>
          </w:p>
          <w:p w:rsidR="007408B6" w:rsidRPr="00F76AF6" w:rsidRDefault="007408B6" w:rsidP="00F76AF6">
            <w:pPr>
              <w:topLinePunct/>
              <w:autoSpaceDE/>
              <w:snapToGrid w:val="0"/>
              <w:spacing w:line="290" w:lineRule="atLeast"/>
              <w:ind w:firstLineChars="200" w:firstLine="404"/>
              <w:rPr>
                <w:rFonts w:ascii="한컴바탕" w:eastAsia="한컴바탕" w:hAnsi="한컴바탕" w:cs="한컴바탕"/>
                <w:spacing w:val="-4"/>
                <w:sz w:val="21"/>
                <w:szCs w:val="21"/>
              </w:rPr>
            </w:pPr>
            <w:r w:rsidRPr="00F76AF6">
              <w:rPr>
                <w:rFonts w:ascii="한컴바탕" w:eastAsia="한컴바탕" w:hAnsi="한컴바탕" w:cs="한컴바탕" w:hint="eastAsia"/>
                <w:spacing w:val="-4"/>
                <w:sz w:val="21"/>
                <w:szCs w:val="21"/>
              </w:rPr>
              <w:t xml:space="preserve">4. 본 통지 첨부1에 열거한 장비와 제품 수입 세수우대정책을 신규 신청하는 기업은 2012년 3월 1일부터 3월 31일 사이에 신청서류를 제출해야 한다. 신청서류에는 2012년 4월 1일부터 12월 31일 사이의 수입 부품 및 원자재 가치를 포함하며 구체적인 신청절차와 요구는 여전히 </w:t>
            </w:r>
            <w:proofErr w:type="spellStart"/>
            <w:r w:rsidRPr="00F76AF6">
              <w:rPr>
                <w:rFonts w:ascii="한컴바탕" w:eastAsia="한컴바탕" w:hAnsi="한컴바탕" w:cs="한컴바탕" w:hint="eastAsia"/>
                <w:spacing w:val="-4"/>
                <w:sz w:val="21"/>
                <w:szCs w:val="21"/>
              </w:rPr>
              <w:t>재관세</w:t>
            </w:r>
            <w:proofErr w:type="spellEnd"/>
            <w:r w:rsidRPr="00F76AF6">
              <w:rPr>
                <w:rFonts w:ascii="한컴바탕" w:eastAsia="한컴바탕" w:hAnsi="한컴바탕" w:cs="한컴바탕" w:hint="eastAsia"/>
                <w:spacing w:val="-4"/>
                <w:sz w:val="21"/>
                <w:szCs w:val="21"/>
              </w:rPr>
              <w:t xml:space="preserve"> [2009] 55호 문건에 첨부한 &lt;중대 기술장비 수입세수정책 잠행규정&gt;에 따라 집행한다.</w:t>
            </w:r>
          </w:p>
          <w:p w:rsidR="007408B6" w:rsidRPr="00F76AF6" w:rsidRDefault="007408B6" w:rsidP="00F76AF6">
            <w:pPr>
              <w:topLinePunct/>
              <w:autoSpaceDE/>
              <w:snapToGrid w:val="0"/>
              <w:spacing w:line="290" w:lineRule="atLeast"/>
              <w:ind w:firstLineChars="200" w:firstLine="396"/>
              <w:rPr>
                <w:rFonts w:ascii="한컴바탕" w:eastAsia="한컴바탕" w:hAnsi="한컴바탕" w:cs="한컴바탕"/>
                <w:spacing w:val="-6"/>
                <w:sz w:val="21"/>
                <w:szCs w:val="21"/>
              </w:rPr>
            </w:pPr>
            <w:r w:rsidRPr="00F76AF6">
              <w:rPr>
                <w:rFonts w:ascii="한컴바탕" w:eastAsia="한컴바탕" w:hAnsi="한컴바탕" w:cs="한컴바탕" w:hint="eastAsia"/>
                <w:spacing w:val="-6"/>
                <w:sz w:val="21"/>
                <w:szCs w:val="21"/>
              </w:rPr>
              <w:t xml:space="preserve">성급 공업과 정보화 주관부문은 규정된 절차와 요구에 따라 상기 영역에 속하는 지방 기업의 신청자료에 대해 초기 심사를 진행하며 2012년 4월 15일전까지 신청서류 및 초보적인 심사의견을 정리하여 공업과 </w:t>
            </w:r>
            <w:proofErr w:type="spellStart"/>
            <w:r w:rsidRPr="00F76AF6">
              <w:rPr>
                <w:rFonts w:ascii="한컴바탕" w:eastAsia="한컴바탕" w:hAnsi="한컴바탕" w:cs="한컴바탕" w:hint="eastAsia"/>
                <w:spacing w:val="-6"/>
                <w:sz w:val="21"/>
                <w:szCs w:val="21"/>
              </w:rPr>
              <w:t>정보화부서에</w:t>
            </w:r>
            <w:proofErr w:type="spellEnd"/>
            <w:r w:rsidRPr="00F76AF6">
              <w:rPr>
                <w:rFonts w:ascii="한컴바탕" w:eastAsia="한컴바탕" w:hAnsi="한컴바탕" w:cs="한컴바탕" w:hint="eastAsia"/>
                <w:spacing w:val="-6"/>
                <w:sz w:val="21"/>
                <w:szCs w:val="21"/>
              </w:rPr>
              <w:t xml:space="preserve"> 보고해야 한다.</w:t>
            </w:r>
          </w:p>
          <w:p w:rsidR="007408B6" w:rsidRPr="00F76AF6" w:rsidRDefault="007408B6" w:rsidP="00F76AF6">
            <w:pPr>
              <w:topLinePunct/>
              <w:autoSpaceDE/>
              <w:snapToGrid w:val="0"/>
              <w:spacing w:line="290" w:lineRule="atLeast"/>
              <w:ind w:firstLineChars="200" w:firstLine="388"/>
              <w:rPr>
                <w:rFonts w:ascii="한컴바탕" w:eastAsia="한컴바탕" w:hAnsi="한컴바탕" w:cs="한컴바탕"/>
                <w:spacing w:val="-8"/>
                <w:sz w:val="21"/>
                <w:szCs w:val="21"/>
              </w:rPr>
            </w:pPr>
            <w:r w:rsidRPr="00F76AF6">
              <w:rPr>
                <w:rFonts w:ascii="한컴바탕" w:eastAsia="한컴바탕" w:hAnsi="한컴바탕" w:cs="한컴바탕" w:hint="eastAsia"/>
                <w:spacing w:val="-8"/>
                <w:sz w:val="21"/>
                <w:szCs w:val="21"/>
              </w:rPr>
              <w:t>2012년 4월 1일부터 신규 신청기업이 제출한 신청서류가 초기 심사 요구에 부합되었을 경우 기업은 서류 접수부문에서 발급한 증명서류에 의거하여 세관에 세금담보에 의한 관련 부품 및 원자재의 통관수속을 선행 처리하도록 신청할 수 있다.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lastRenderedPageBreak/>
              <w:t>5. 국내 관련 산업 발전상황에 근거하여 본 통지 첨부1 &lt;국가가 발전을 장려하는 중대기술장비와 제품목록(2012년 수정)&gt;은 풍력발전기(</w:t>
            </w:r>
            <w:proofErr w:type="spellStart"/>
            <w:r w:rsidRPr="001C0BD3">
              <w:rPr>
                <w:rFonts w:ascii="한컴바탕" w:eastAsia="한컴바탕" w:hAnsi="한컴바탕" w:cs="한컴바탕" w:hint="eastAsia"/>
                <w:sz w:val="21"/>
                <w:szCs w:val="21"/>
              </w:rPr>
              <w:t>유닛</w:t>
            </w:r>
            <w:proofErr w:type="spellEnd"/>
            <w:r w:rsidRPr="001C0BD3">
              <w:rPr>
                <w:rFonts w:ascii="한컴바탕" w:eastAsia="한컴바탕" w:hAnsi="한컴바탕" w:cs="한컴바탕" w:hint="eastAsia"/>
                <w:sz w:val="21"/>
                <w:szCs w:val="21"/>
              </w:rPr>
              <w:t>) 및 부품(</w:t>
            </w:r>
            <w:proofErr w:type="spellStart"/>
            <w:r w:rsidRPr="001C0BD3">
              <w:rPr>
                <w:rFonts w:ascii="한컴바탕" w:eastAsia="한컴바탕" w:hAnsi="한컴바탕" w:cs="한컴바탕" w:hint="eastAsia"/>
                <w:sz w:val="21"/>
                <w:szCs w:val="21"/>
              </w:rPr>
              <w:t>엽편</w:t>
            </w:r>
            <w:proofErr w:type="spellEnd"/>
            <w:r w:rsidRPr="001C0BD3">
              <w:rPr>
                <w:rFonts w:ascii="한컴바탕" w:eastAsia="한컴바탕" w:hAnsi="한컴바탕" w:cs="한컴바탕" w:hint="eastAsia"/>
                <w:sz w:val="21"/>
                <w:szCs w:val="21"/>
              </w:rPr>
              <w:t xml:space="preserve">, 기어박스, 발전기), 직류 </w:t>
            </w:r>
            <w:proofErr w:type="spellStart"/>
            <w:r w:rsidRPr="001C0BD3">
              <w:rPr>
                <w:rFonts w:ascii="한컴바탕" w:eastAsia="한컴바탕" w:hAnsi="한컴바탕" w:cs="한컴바탕" w:hint="eastAsia"/>
                <w:sz w:val="21"/>
                <w:szCs w:val="21"/>
              </w:rPr>
              <w:t>송변전설비</w:t>
            </w:r>
            <w:proofErr w:type="spellEnd"/>
            <w:proofErr w:type="gramStart"/>
            <w:r w:rsidRPr="001C0BD3">
              <w:rPr>
                <w:rFonts w:ascii="한컴바탕" w:eastAsia="한컴바탕" w:hAnsi="한컴바탕" w:cs="한컴바탕" w:hint="eastAsia"/>
                <w:sz w:val="21"/>
                <w:szCs w:val="21"/>
              </w:rPr>
              <w:t>,  교류</w:t>
            </w:r>
            <w:proofErr w:type="gramEnd"/>
            <w:r w:rsidRPr="001C0BD3">
              <w:rPr>
                <w:rFonts w:ascii="한컴바탕" w:eastAsia="한컴바탕" w:hAnsi="한컴바탕" w:cs="한컴바탕" w:hint="eastAsia"/>
                <w:sz w:val="21"/>
                <w:szCs w:val="21"/>
              </w:rPr>
              <w:t xml:space="preserve"> </w:t>
            </w:r>
            <w:proofErr w:type="spellStart"/>
            <w:r w:rsidRPr="001C0BD3">
              <w:rPr>
                <w:rFonts w:ascii="한컴바탕" w:eastAsia="한컴바탕" w:hAnsi="한컴바탕" w:cs="한컴바탕" w:hint="eastAsia"/>
                <w:sz w:val="21"/>
                <w:szCs w:val="21"/>
              </w:rPr>
              <w:t>송변전설비</w:t>
            </w:r>
            <w:proofErr w:type="spellEnd"/>
            <w:r w:rsidRPr="001C0BD3">
              <w:rPr>
                <w:rFonts w:ascii="한컴바탕" w:eastAsia="한컴바탕" w:hAnsi="한컴바탕" w:cs="한컴바탕" w:hint="eastAsia"/>
                <w:sz w:val="21"/>
                <w:szCs w:val="21"/>
              </w:rPr>
              <w:t xml:space="preserve"> 등 3가지 장비의 기술규격에 대한 요구를 조정한다.(구체적인 내용은 첨부1 참조)</w:t>
            </w:r>
          </w:p>
          <w:p w:rsidR="007408B6" w:rsidRPr="00100BB7" w:rsidRDefault="007408B6" w:rsidP="00100BB7">
            <w:pPr>
              <w:topLinePunct/>
              <w:autoSpaceDE/>
              <w:snapToGrid w:val="0"/>
              <w:spacing w:line="290" w:lineRule="atLeast"/>
              <w:ind w:firstLineChars="200" w:firstLine="396"/>
              <w:rPr>
                <w:rFonts w:ascii="한컴바탕" w:eastAsia="한컴바탕" w:hAnsi="한컴바탕" w:cs="한컴바탕"/>
                <w:spacing w:val="-6"/>
                <w:sz w:val="21"/>
                <w:szCs w:val="21"/>
              </w:rPr>
            </w:pPr>
            <w:r w:rsidRPr="00100BB7">
              <w:rPr>
                <w:rFonts w:ascii="한컴바탕" w:eastAsia="한컴바탕" w:hAnsi="한컴바탕" w:cs="한컴바탕" w:hint="eastAsia"/>
                <w:spacing w:val="-6"/>
                <w:sz w:val="21"/>
                <w:szCs w:val="21"/>
              </w:rPr>
              <w:t>상기 풍력발전기(</w:t>
            </w:r>
            <w:proofErr w:type="spellStart"/>
            <w:r w:rsidRPr="00100BB7">
              <w:rPr>
                <w:rFonts w:ascii="한컴바탕" w:eastAsia="한컴바탕" w:hAnsi="한컴바탕" w:cs="한컴바탕" w:hint="eastAsia"/>
                <w:spacing w:val="-6"/>
                <w:sz w:val="21"/>
                <w:szCs w:val="21"/>
              </w:rPr>
              <w:t>유닛</w:t>
            </w:r>
            <w:proofErr w:type="spellEnd"/>
            <w:r w:rsidRPr="00100BB7">
              <w:rPr>
                <w:rFonts w:ascii="한컴바탕" w:eastAsia="한컴바탕" w:hAnsi="한컴바탕" w:cs="한컴바탕" w:hint="eastAsia"/>
                <w:spacing w:val="-6"/>
                <w:sz w:val="21"/>
                <w:szCs w:val="21"/>
              </w:rPr>
              <w:t xml:space="preserve">) 및 부품 등 3가지 장비를 생산하는 기업 중 2011년에 이미 면세자격을 취득한 기업의 면세자격은 2012년 3월 31일전까지 효력을 발생한다. 상기 영역 내에서 2011년에 이미 면제자격 인정을 받은 기업이 2012년 4월 1일부터 12월 31일 사이에 중대 기술장비 수입세수우대 적용을 </w:t>
            </w:r>
            <w:proofErr w:type="spellStart"/>
            <w:r w:rsidRPr="00100BB7">
              <w:rPr>
                <w:rFonts w:ascii="한컴바탕" w:eastAsia="한컴바탕" w:hAnsi="한컴바탕" w:cs="한컴바탕" w:hint="eastAsia"/>
                <w:spacing w:val="-6"/>
                <w:sz w:val="21"/>
                <w:szCs w:val="21"/>
              </w:rPr>
              <w:t>재신청하였을</w:t>
            </w:r>
            <w:proofErr w:type="spellEnd"/>
            <w:r w:rsidRPr="00100BB7">
              <w:rPr>
                <w:rFonts w:ascii="한컴바탕" w:eastAsia="한컴바탕" w:hAnsi="한컴바탕" w:cs="한컴바탕" w:hint="eastAsia"/>
                <w:spacing w:val="-6"/>
                <w:sz w:val="21"/>
                <w:szCs w:val="21"/>
              </w:rPr>
              <w:t xml:space="preserve"> 경우에는 2012년 3월 1일부터 31일 사이에 본 통지 제4조에서 규정한 신청절차와 요구에 따라 신청자료를 제출해야 한다. 성급 공업과 정보화 주관부서는 유관부서와 함께 본 통지의 제4조 요구에 따라 4월 15일전까지 초기심사 작업을 마쳐야 한다.</w:t>
            </w:r>
          </w:p>
          <w:p w:rsidR="007408B6" w:rsidRPr="00100BB7" w:rsidRDefault="007408B6" w:rsidP="00100BB7">
            <w:pPr>
              <w:topLinePunct/>
              <w:autoSpaceDE/>
              <w:snapToGrid w:val="0"/>
              <w:spacing w:line="290" w:lineRule="atLeast"/>
              <w:ind w:firstLineChars="200" w:firstLine="412"/>
              <w:rPr>
                <w:rFonts w:ascii="한컴바탕" w:eastAsia="한컴바탕" w:hAnsi="한컴바탕" w:cs="한컴바탕"/>
                <w:spacing w:val="-2"/>
                <w:sz w:val="21"/>
                <w:szCs w:val="21"/>
              </w:rPr>
            </w:pPr>
            <w:r w:rsidRPr="00100BB7">
              <w:rPr>
                <w:rFonts w:ascii="한컴바탕" w:eastAsia="한컴바탕" w:hAnsi="한컴바탕" w:cs="한컴바탕" w:hint="eastAsia"/>
                <w:spacing w:val="-2"/>
                <w:sz w:val="21"/>
                <w:szCs w:val="21"/>
              </w:rPr>
              <w:t xml:space="preserve">6. 2011년에 이미 중대 기술장비 세수우대정책을 적용한 모든 기업은 2012년 3월1일부터 31일 사이에 </w:t>
            </w:r>
            <w:proofErr w:type="spellStart"/>
            <w:r w:rsidRPr="00100BB7">
              <w:rPr>
                <w:rFonts w:ascii="한컴바탕" w:eastAsia="한컴바탕" w:hAnsi="한컴바탕" w:cs="한컴바탕" w:hint="eastAsia"/>
                <w:spacing w:val="-2"/>
                <w:sz w:val="21"/>
                <w:szCs w:val="21"/>
              </w:rPr>
              <w:t>재관세</w:t>
            </w:r>
            <w:proofErr w:type="spellEnd"/>
            <w:r w:rsidRPr="00100BB7">
              <w:rPr>
                <w:rFonts w:ascii="한컴바탕" w:eastAsia="한컴바탕" w:hAnsi="한컴바탕" w:cs="한컴바탕" w:hint="eastAsia"/>
                <w:spacing w:val="-2"/>
                <w:sz w:val="21"/>
                <w:szCs w:val="21"/>
              </w:rPr>
              <w:t xml:space="preserve"> [2009] 55호 문건에 첨부한 &lt;중대 기술장비 수입세수정책 잠행규정&gt;의 관련 요구에 따라 우대정책을 적용한 실제상황을 보고해야 한다. 구체적 양식과 요구는 본 통지의 첨부4 &lt;중대 기술장비기업의 수입 세수정책 적용 집행상황 보고 및 요구&gt;를 참조한다. 우대정책의 적용을 신청한 기업은 엄격히 요구에 따라 보고서와 관련 표를 작성해야 한다.</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7. 2012년 4월 1일부터 하기 문건은 폐지한다.</w:t>
            </w:r>
          </w:p>
          <w:p w:rsidR="007408B6" w:rsidRPr="00100BB7" w:rsidRDefault="007408B6" w:rsidP="00100BB7">
            <w:pPr>
              <w:topLinePunct/>
              <w:autoSpaceDE/>
              <w:snapToGrid w:val="0"/>
              <w:spacing w:line="290" w:lineRule="atLeast"/>
              <w:ind w:firstLineChars="200" w:firstLine="444"/>
              <w:rPr>
                <w:rFonts w:ascii="한컴바탕" w:eastAsia="한컴바탕" w:hAnsi="한컴바탕" w:cs="한컴바탕"/>
                <w:spacing w:val="6"/>
                <w:sz w:val="21"/>
                <w:szCs w:val="21"/>
              </w:rPr>
            </w:pPr>
            <w:r w:rsidRPr="00100BB7">
              <w:rPr>
                <w:rFonts w:ascii="한컴바탕" w:eastAsia="한컴바탕" w:hAnsi="한컴바탕" w:cs="한컴바탕" w:hint="eastAsia"/>
                <w:spacing w:val="6"/>
                <w:sz w:val="21"/>
                <w:szCs w:val="21"/>
              </w:rPr>
              <w:t xml:space="preserve">(1) &lt;중대 기술장비 수입 세수정책 잠행규정 관련 리스트 조정에 대한 </w:t>
            </w:r>
            <w:proofErr w:type="spellStart"/>
            <w:r w:rsidRPr="00100BB7">
              <w:rPr>
                <w:rFonts w:ascii="한컴바탕" w:eastAsia="한컴바탕" w:hAnsi="한컴바탕" w:cs="한컴바탕" w:hint="eastAsia"/>
                <w:spacing w:val="6"/>
                <w:sz w:val="21"/>
                <w:szCs w:val="21"/>
              </w:rPr>
              <w:t>재정부</w:t>
            </w:r>
            <w:proofErr w:type="spellEnd"/>
            <w:r w:rsidRPr="00100BB7">
              <w:rPr>
                <w:rFonts w:ascii="한컴바탕" w:eastAsia="한컴바탕" w:hAnsi="한컴바탕" w:cs="한컴바탕" w:hint="eastAsia"/>
                <w:spacing w:val="6"/>
                <w:sz w:val="21"/>
                <w:szCs w:val="21"/>
              </w:rPr>
              <w:t>, 해관총서, 국가세무총국의 통지&gt;(</w:t>
            </w:r>
            <w:proofErr w:type="spellStart"/>
            <w:r w:rsidRPr="00100BB7">
              <w:rPr>
                <w:rFonts w:ascii="한컴바탕" w:eastAsia="한컴바탕" w:hAnsi="한컴바탕" w:cs="한컴바탕" w:hint="eastAsia"/>
                <w:spacing w:val="6"/>
                <w:sz w:val="21"/>
                <w:szCs w:val="21"/>
              </w:rPr>
              <w:t>재관세</w:t>
            </w:r>
            <w:proofErr w:type="spellEnd"/>
            <w:r w:rsidRPr="00100BB7">
              <w:rPr>
                <w:rFonts w:ascii="한컴바탕" w:eastAsia="한컴바탕" w:hAnsi="한컴바탕" w:cs="한컴바탕" w:hint="eastAsia"/>
                <w:spacing w:val="6"/>
                <w:sz w:val="21"/>
                <w:szCs w:val="21"/>
              </w:rPr>
              <w:t xml:space="preserve"> [2010] 17호)</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(2) &lt;대형 환경보호 및 자원종합이용 장비 등 중대 기술장비 수입정책 조정에 대한 </w:t>
            </w:r>
            <w:proofErr w:type="spellStart"/>
            <w:r w:rsidRPr="001C0BD3">
              <w:rPr>
                <w:rFonts w:ascii="한컴바탕" w:eastAsia="한컴바탕" w:hAnsi="한컴바탕" w:cs="한컴바탕" w:hint="eastAsia"/>
                <w:sz w:val="21"/>
                <w:szCs w:val="21"/>
              </w:rPr>
              <w:t>재정부</w:t>
            </w:r>
            <w:proofErr w:type="spellEnd"/>
            <w:r w:rsidRPr="001C0BD3">
              <w:rPr>
                <w:rFonts w:ascii="한컴바탕" w:eastAsia="한컴바탕" w:hAnsi="한컴바탕" w:cs="한컴바탕" w:hint="eastAsia"/>
                <w:sz w:val="21"/>
                <w:szCs w:val="21"/>
              </w:rPr>
              <w:t xml:space="preserve">, 공업과 </w:t>
            </w:r>
            <w:proofErr w:type="spellStart"/>
            <w:r w:rsidRPr="001C0BD3">
              <w:rPr>
                <w:rFonts w:ascii="한컴바탕" w:eastAsia="한컴바탕" w:hAnsi="한컴바탕" w:cs="한컴바탕" w:hint="eastAsia"/>
                <w:sz w:val="21"/>
                <w:szCs w:val="21"/>
              </w:rPr>
              <w:t>정보화부</w:t>
            </w:r>
            <w:proofErr w:type="spellEnd"/>
            <w:r w:rsidRPr="001C0BD3">
              <w:rPr>
                <w:rFonts w:ascii="한컴바탕" w:eastAsia="한컴바탕" w:hAnsi="한컴바탕" w:cs="한컴바탕" w:hint="eastAsia"/>
                <w:sz w:val="21"/>
                <w:szCs w:val="21"/>
              </w:rPr>
              <w:t>, 해관총서, 국가세무총국의 통지&gt;(</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 xml:space="preserve"> [2010] 50호</w:t>
            </w:r>
            <w:r w:rsidRPr="001C0BD3">
              <w:rPr>
                <w:rFonts w:ascii="한컴바탕" w:eastAsia="한컴바탕" w:hAnsi="한컴바탕" w:cs="한컴바탕"/>
                <w:sz w:val="21"/>
                <w:szCs w:val="21"/>
              </w:rPr>
              <w:t>)</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(3) &lt;제3세대 </w:t>
            </w:r>
            <w:proofErr w:type="spellStart"/>
            <w:r w:rsidRPr="001C0BD3">
              <w:rPr>
                <w:rFonts w:ascii="한컴바탕" w:eastAsia="한컴바탕" w:hAnsi="한컴바탕" w:cs="한컴바탕" w:hint="eastAsia"/>
                <w:sz w:val="21"/>
                <w:szCs w:val="21"/>
              </w:rPr>
              <w:t>원전유닛</w:t>
            </w:r>
            <w:proofErr w:type="spellEnd"/>
            <w:r w:rsidRPr="001C0BD3">
              <w:rPr>
                <w:rFonts w:ascii="한컴바탕" w:eastAsia="한컴바탕" w:hAnsi="한컴바탕" w:cs="한컴바탕" w:hint="eastAsia"/>
                <w:sz w:val="21"/>
                <w:szCs w:val="21"/>
              </w:rPr>
              <w:t xml:space="preserve"> 등 중대 기술장비 수입 세수정책 잠행규정 관련 리스트 조정에 대한 </w:t>
            </w:r>
            <w:proofErr w:type="spellStart"/>
            <w:r w:rsidRPr="001C0BD3">
              <w:rPr>
                <w:rFonts w:ascii="한컴바탕" w:eastAsia="한컴바탕" w:hAnsi="한컴바탕" w:cs="한컴바탕" w:hint="eastAsia"/>
                <w:sz w:val="21"/>
                <w:szCs w:val="21"/>
              </w:rPr>
              <w:t>재정부</w:t>
            </w:r>
            <w:proofErr w:type="spellEnd"/>
            <w:r w:rsidRPr="001C0BD3">
              <w:rPr>
                <w:rFonts w:ascii="한컴바탕" w:eastAsia="한컴바탕" w:hAnsi="한컴바탕" w:cs="한컴바탕" w:hint="eastAsia"/>
                <w:sz w:val="21"/>
                <w:szCs w:val="21"/>
              </w:rPr>
              <w:t xml:space="preserve">, 공업과 </w:t>
            </w:r>
            <w:proofErr w:type="spellStart"/>
            <w:r w:rsidRPr="001C0BD3">
              <w:rPr>
                <w:rFonts w:ascii="한컴바탕" w:eastAsia="한컴바탕" w:hAnsi="한컴바탕" w:cs="한컴바탕" w:hint="eastAsia"/>
                <w:sz w:val="21"/>
                <w:szCs w:val="21"/>
              </w:rPr>
              <w:t>정보화부</w:t>
            </w:r>
            <w:proofErr w:type="spellEnd"/>
            <w:r w:rsidRPr="001C0BD3">
              <w:rPr>
                <w:rFonts w:ascii="한컴바탕" w:eastAsia="한컴바탕" w:hAnsi="한컴바탕" w:cs="한컴바탕" w:hint="eastAsia"/>
                <w:sz w:val="21"/>
                <w:szCs w:val="21"/>
              </w:rPr>
              <w:t>, 해관총서, 국가세무총국의 통지&gt;(</w:t>
            </w:r>
            <w:proofErr w:type="spellStart"/>
            <w:r w:rsidRPr="001C0BD3">
              <w:rPr>
                <w:rFonts w:ascii="한컴바탕" w:eastAsia="한컴바탕" w:hAnsi="한컴바탕" w:cs="한컴바탕" w:hint="eastAsia"/>
                <w:sz w:val="21"/>
                <w:szCs w:val="21"/>
              </w:rPr>
              <w:t>재관세</w:t>
            </w:r>
            <w:proofErr w:type="spellEnd"/>
            <w:r w:rsidRPr="001C0BD3">
              <w:rPr>
                <w:rFonts w:ascii="한컴바탕" w:eastAsia="한컴바탕" w:hAnsi="한컴바탕" w:cs="한컴바탕" w:hint="eastAsia"/>
                <w:sz w:val="21"/>
                <w:szCs w:val="21"/>
              </w:rPr>
              <w:t xml:space="preserve"> [2011] 45호)</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첨부:</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1. 국가가 발전을 장려하는 중대 기술장비 </w:t>
            </w:r>
            <w:r w:rsidRPr="001C0BD3">
              <w:rPr>
                <w:rFonts w:ascii="한컴바탕" w:eastAsia="한컴바탕" w:hAnsi="한컴바탕" w:cs="한컴바탕" w:hint="eastAsia"/>
                <w:sz w:val="21"/>
                <w:szCs w:val="21"/>
              </w:rPr>
              <w:lastRenderedPageBreak/>
              <w:t>및 제품목록(2012년 수정)</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2. 중대 기술장비 및 제품 수입 핵심부품, 원자재 상품리스트(2012년 수정)</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3. 수입 면세불허 중대 기술장비 및 제품목록(2012년 수정)</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4. 중대 기술장비기업의 수입 세수정책 적용 집행상황 보고 및 요구</w:t>
            </w: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proofErr w:type="spellStart"/>
            <w:r w:rsidRPr="001C0BD3">
              <w:rPr>
                <w:rFonts w:ascii="한컴바탕" w:eastAsia="한컴바탕" w:hAnsi="한컴바탕" w:cs="한컴바탕" w:hint="eastAsia"/>
                <w:sz w:val="21"/>
                <w:szCs w:val="21"/>
              </w:rPr>
              <w:t>재정부</w:t>
            </w:r>
            <w:proofErr w:type="spellEnd"/>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r w:rsidRPr="001C0BD3">
              <w:rPr>
                <w:rFonts w:ascii="한컴바탕" w:eastAsia="한컴바탕" w:hAnsi="한컴바탕" w:cs="한컴바탕" w:hint="eastAsia"/>
                <w:sz w:val="21"/>
                <w:szCs w:val="21"/>
              </w:rPr>
              <w:t xml:space="preserve">공업과 </w:t>
            </w:r>
            <w:proofErr w:type="spellStart"/>
            <w:r w:rsidRPr="001C0BD3">
              <w:rPr>
                <w:rFonts w:ascii="한컴바탕" w:eastAsia="한컴바탕" w:hAnsi="한컴바탕" w:cs="한컴바탕" w:hint="eastAsia"/>
                <w:sz w:val="21"/>
                <w:szCs w:val="21"/>
              </w:rPr>
              <w:t>정보화부</w:t>
            </w:r>
            <w:proofErr w:type="spellEnd"/>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r w:rsidRPr="001C0BD3">
              <w:rPr>
                <w:rFonts w:ascii="한컴바탕" w:eastAsia="한컴바탕" w:hAnsi="한컴바탕" w:cs="한컴바탕" w:hint="eastAsia"/>
                <w:sz w:val="21"/>
                <w:szCs w:val="21"/>
              </w:rPr>
              <w:t>해관총서</w:t>
            </w:r>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r w:rsidRPr="001C0BD3">
              <w:rPr>
                <w:rFonts w:ascii="한컴바탕" w:eastAsia="한컴바탕" w:hAnsi="한컴바탕" w:cs="한컴바탕" w:hint="eastAsia"/>
                <w:sz w:val="21"/>
                <w:szCs w:val="21"/>
              </w:rPr>
              <w:t>국가세무총국</w:t>
            </w:r>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r w:rsidRPr="001C0BD3">
              <w:rPr>
                <w:rFonts w:ascii="한컴바탕" w:eastAsia="한컴바탕" w:hAnsi="한컴바탕" w:cs="한컴바탕" w:hint="eastAsia"/>
                <w:sz w:val="21"/>
                <w:szCs w:val="21"/>
              </w:rPr>
              <w:t>2012년 3월 7일</w:t>
            </w:r>
          </w:p>
          <w:p w:rsidR="007408B6" w:rsidRPr="001C0BD3" w:rsidRDefault="007408B6" w:rsidP="001C0BD3">
            <w:pPr>
              <w:topLinePunct/>
              <w:autoSpaceDE/>
              <w:snapToGrid w:val="0"/>
              <w:spacing w:line="290" w:lineRule="atLeast"/>
              <w:ind w:firstLineChars="200" w:firstLine="420"/>
              <w:jc w:val="right"/>
              <w:rPr>
                <w:rFonts w:ascii="한컴바탕" w:eastAsia="한컴바탕" w:hAnsi="한컴바탕" w:cs="한컴바탕"/>
                <w:sz w:val="21"/>
                <w:szCs w:val="21"/>
              </w:rPr>
            </w:pPr>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첨부1~3:</w:t>
            </w:r>
          </w:p>
          <w:p w:rsidR="007408B6" w:rsidRPr="003F4F4C" w:rsidRDefault="007408B6" w:rsidP="001C0BD3">
            <w:pPr>
              <w:topLinePunct/>
              <w:autoSpaceDE/>
              <w:snapToGrid w:val="0"/>
              <w:spacing w:line="290" w:lineRule="atLeast"/>
              <w:ind w:firstLine="405"/>
              <w:rPr>
                <w:rFonts w:ascii="한컴바탕" w:eastAsia="한컴바탕" w:hAnsi="한컴바탕" w:cs="한컴바탕"/>
                <w:spacing w:val="6"/>
                <w:sz w:val="21"/>
                <w:szCs w:val="21"/>
              </w:rPr>
            </w:pPr>
            <w:hyperlink r:id="rId6" w:history="1">
              <w:r w:rsidRPr="003F4F4C">
                <w:rPr>
                  <w:rStyle w:val="a6"/>
                  <w:rFonts w:ascii="한컴바탕" w:eastAsia="한컴바탕" w:hAnsi="한컴바탕" w:cs="한컴바탕"/>
                  <w:spacing w:val="6"/>
                  <w:sz w:val="21"/>
                  <w:szCs w:val="21"/>
                </w:rPr>
                <w:t>http://gss.mof.gov.cn/zhengwuxinxi/zhengcefabu/201203/P020120312521597633422.pdf</w:t>
              </w:r>
            </w:hyperlink>
          </w:p>
          <w:p w:rsidR="007408B6" w:rsidRPr="001C0BD3" w:rsidRDefault="007408B6" w:rsidP="001C0BD3">
            <w:pPr>
              <w:topLinePunct/>
              <w:autoSpaceDE/>
              <w:snapToGrid w:val="0"/>
              <w:spacing w:line="290" w:lineRule="atLeast"/>
              <w:ind w:firstLineChars="200" w:firstLine="420"/>
              <w:rPr>
                <w:rFonts w:ascii="한컴바탕" w:eastAsia="한컴바탕" w:hAnsi="한컴바탕" w:cs="한컴바탕"/>
                <w:sz w:val="21"/>
                <w:szCs w:val="21"/>
              </w:rPr>
            </w:pPr>
            <w:r w:rsidRPr="001C0BD3">
              <w:rPr>
                <w:rFonts w:ascii="한컴바탕" w:eastAsia="한컴바탕" w:hAnsi="한컴바탕" w:cs="한컴바탕" w:hint="eastAsia"/>
                <w:sz w:val="21"/>
                <w:szCs w:val="21"/>
              </w:rPr>
              <w:t>첨부4: (생략)</w:t>
            </w:r>
          </w:p>
          <w:p w:rsidR="00F71E24" w:rsidRPr="001C0BD3" w:rsidRDefault="00F71E24" w:rsidP="001C0BD3">
            <w:pPr>
              <w:snapToGrid w:val="0"/>
              <w:spacing w:line="290" w:lineRule="atLeast"/>
              <w:rPr>
                <w:rFonts w:ascii="한컴바탕" w:eastAsia="한컴바탕" w:hAnsi="한컴바탕" w:cs="한컴바탕"/>
                <w:sz w:val="21"/>
                <w:szCs w:val="21"/>
              </w:rPr>
            </w:pPr>
          </w:p>
        </w:tc>
        <w:tc>
          <w:tcPr>
            <w:tcW w:w="539" w:type="dxa"/>
          </w:tcPr>
          <w:p w:rsidR="00F71E24" w:rsidRPr="001C0BD3" w:rsidRDefault="00F71E24" w:rsidP="001C0BD3">
            <w:pPr>
              <w:wordWrap/>
              <w:snapToGrid w:val="0"/>
              <w:spacing w:line="290" w:lineRule="atLeast"/>
              <w:rPr>
                <w:sz w:val="21"/>
                <w:szCs w:val="21"/>
              </w:rPr>
            </w:pPr>
          </w:p>
        </w:tc>
        <w:tc>
          <w:tcPr>
            <w:tcW w:w="3958" w:type="dxa"/>
          </w:tcPr>
          <w:p w:rsidR="00547BD1" w:rsidRDefault="001C0BD3" w:rsidP="001C0BD3">
            <w:pPr>
              <w:wordWrap/>
              <w:snapToGrid w:val="0"/>
              <w:spacing w:line="290" w:lineRule="atLeast"/>
              <w:jc w:val="center"/>
              <w:rPr>
                <w:rFonts w:ascii="SimSun" w:hAnsi="SimSun" w:hint="eastAsia"/>
                <w:b/>
                <w:sz w:val="26"/>
                <w:szCs w:val="26"/>
              </w:rPr>
            </w:pPr>
            <w:r w:rsidRPr="00547BD1">
              <w:rPr>
                <w:rFonts w:ascii="SimSun" w:eastAsia="SimSun" w:hAnsi="SimSun" w:hint="eastAsia"/>
                <w:b/>
                <w:sz w:val="26"/>
                <w:szCs w:val="26"/>
                <w:lang w:eastAsia="zh-CN"/>
              </w:rPr>
              <w:t>关于调整重大技术装备进口</w:t>
            </w:r>
          </w:p>
          <w:p w:rsidR="001C0BD3" w:rsidRPr="00547BD1" w:rsidRDefault="001C0BD3" w:rsidP="00547BD1">
            <w:pPr>
              <w:wordWrap/>
              <w:snapToGrid w:val="0"/>
              <w:spacing w:line="290" w:lineRule="atLeast"/>
              <w:jc w:val="center"/>
              <w:rPr>
                <w:rFonts w:ascii="SimSun" w:hAnsi="SimSun"/>
                <w:b/>
                <w:sz w:val="26"/>
                <w:szCs w:val="26"/>
                <w:lang w:eastAsia="zh-CN"/>
              </w:rPr>
            </w:pPr>
            <w:r w:rsidRPr="00547BD1">
              <w:rPr>
                <w:rFonts w:ascii="SimSun" w:eastAsia="SimSun" w:hAnsi="SimSun" w:hint="eastAsia"/>
                <w:b/>
                <w:sz w:val="26"/>
                <w:szCs w:val="26"/>
                <w:lang w:eastAsia="zh-CN"/>
              </w:rPr>
              <w:t>税收政策有关目录的通知</w:t>
            </w:r>
          </w:p>
          <w:p w:rsidR="001C0BD3" w:rsidRPr="001C0BD3" w:rsidRDefault="001C0BD3" w:rsidP="001C0BD3">
            <w:pPr>
              <w:wordWrap/>
              <w:snapToGrid w:val="0"/>
              <w:spacing w:line="290" w:lineRule="atLeast"/>
              <w:jc w:val="center"/>
              <w:rPr>
                <w:rFonts w:ascii="SimSun" w:eastAsia="SimSun" w:hAnsi="SimSun"/>
                <w:sz w:val="21"/>
                <w:szCs w:val="21"/>
                <w:lang w:eastAsia="zh-CN"/>
              </w:rPr>
            </w:pPr>
            <w:r w:rsidRPr="001C0BD3">
              <w:rPr>
                <w:rFonts w:ascii="SimSun" w:eastAsia="SimSun" w:hAnsi="SimSun" w:hint="eastAsia"/>
                <w:sz w:val="21"/>
                <w:szCs w:val="21"/>
                <w:lang w:eastAsia="zh-CN"/>
              </w:rPr>
              <w:t>财关税[2012]14号</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p>
          <w:p w:rsidR="001C0BD3" w:rsidRPr="00810CFC" w:rsidRDefault="001C0BD3" w:rsidP="001C0BD3">
            <w:pPr>
              <w:wordWrap/>
              <w:snapToGrid w:val="0"/>
              <w:spacing w:line="290" w:lineRule="atLeast"/>
              <w:rPr>
                <w:rFonts w:ascii="SimSun" w:eastAsia="SimSun" w:hAnsi="SimSun"/>
                <w:spacing w:val="-12"/>
                <w:sz w:val="21"/>
                <w:szCs w:val="21"/>
                <w:lang w:eastAsia="zh-CN"/>
              </w:rPr>
            </w:pPr>
            <w:r w:rsidRPr="00810CFC">
              <w:rPr>
                <w:rFonts w:ascii="SimSun" w:eastAsia="SimSun" w:hAnsi="SimSun" w:hint="eastAsia"/>
                <w:spacing w:val="-12"/>
                <w:sz w:val="21"/>
                <w:szCs w:val="21"/>
                <w:lang w:eastAsia="zh-CN"/>
              </w:rPr>
              <w:t xml:space="preserve">各省、自治区、直辖市、计划单列市财政厅（局）、工业和信息化主管部门、国家税务局，新疆生产建设兵团财务局，海关总署广东分署、各直属海关，财政部驻各省、自治区、直辖市、计划单列市财政监察专员办事处：　　</w:t>
            </w:r>
            <w:r w:rsidRPr="00810CFC">
              <w:rPr>
                <w:rFonts w:ascii="SimSun" w:eastAsia="SimSun" w:hAnsi="SimSun"/>
                <w:spacing w:val="-12"/>
                <w:sz w:val="21"/>
                <w:szCs w:val="21"/>
                <w:lang w:eastAsia="zh-CN"/>
              </w:rPr>
              <w:t xml:space="preserve"> </w:t>
            </w:r>
          </w:p>
          <w:p w:rsidR="001C0BD3" w:rsidRPr="00810CFC" w:rsidRDefault="001C0BD3" w:rsidP="001C0BD3">
            <w:pPr>
              <w:wordWrap/>
              <w:snapToGrid w:val="0"/>
              <w:spacing w:line="290" w:lineRule="atLeast"/>
              <w:rPr>
                <w:rFonts w:ascii="SimSun" w:hAnsi="SimSun" w:hint="eastAsia"/>
                <w:sz w:val="21"/>
                <w:szCs w:val="21"/>
                <w:lang w:eastAsia="zh-CN"/>
              </w:rPr>
            </w:pPr>
            <w:r w:rsidRPr="001C0BD3">
              <w:rPr>
                <w:rFonts w:ascii="SimSun" w:eastAsia="SimSun" w:hAnsi="SimSun" w:hint="eastAsia"/>
                <w:sz w:val="21"/>
                <w:szCs w:val="21"/>
                <w:lang w:eastAsia="zh-CN"/>
              </w:rPr>
              <w:t xml:space="preserve">　　按照《财政部、国家发展改革委、工业和信息化部、海关总署、国家税务总局、国家能源局关于调整重大技术装备进口税收政策的通知》（财关税[2009]55号）规定，根据国内相关产业发展情况，在广泛听取产业主管部门、行业协会及相关企业意见的基础上，经研究决定，对重大技术装备进口税收政策有关装备和产品目录、进口关键零部件和原材料目录、进口不予免税的装备和产品目录等予以调整，现通知如下：</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一、《国家支持发展的重大技术装备和产品目录（2012年修订）》（见附件1）和《重大技术装备和产品进口关键零部件、原材料商品清单（2012年修订）》（见附件2）自2012年4月1日起执行，符合规定条件的国内企业为生产本通知附件1所列装备或产品而确有必要进口本通知附件2所列商品，免征关税和进口环节增值税。</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二、《进口不予免税的重大技术装备和产品目录（2012年修订）》（见附件3）自2012年4月1日起执行。对2012年4月1日以后批准的按照或比照《国务院关于调整进口设备税收政策的通知》（国发[1997]37号）规定享受进口税收优惠政策的下列项目和企业，进口本通知附件3所列自用设备以及按照合同随上述设备进口的技术及配套件、备件，一律照章征收进口关税：</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（一）国家鼓励发展的国内投资项目和外商投资项目；</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（二）外国政府贷款和国际金融组织贷款项目；</w:t>
            </w:r>
            <w:r w:rsidRPr="001C0BD3">
              <w:rPr>
                <w:rFonts w:ascii="SimSun" w:eastAsia="SimSun" w:hAnsi="SimSun"/>
                <w:sz w:val="21"/>
                <w:szCs w:val="21"/>
                <w:lang w:eastAsia="zh-CN"/>
              </w:rPr>
              <w:t xml:space="preserve"> </w:t>
            </w:r>
          </w:p>
          <w:p w:rsidR="008F611C" w:rsidRDefault="001C0BD3" w:rsidP="008F611C">
            <w:pPr>
              <w:wordWrap/>
              <w:snapToGrid w:val="0"/>
              <w:spacing w:line="290" w:lineRule="atLeast"/>
              <w:ind w:firstLine="405"/>
              <w:rPr>
                <w:rFonts w:ascii="SimSun" w:hAnsi="SimSun" w:hint="eastAsia"/>
                <w:sz w:val="21"/>
                <w:szCs w:val="21"/>
                <w:lang w:eastAsia="zh-CN"/>
              </w:rPr>
            </w:pPr>
            <w:r w:rsidRPr="001C0BD3">
              <w:rPr>
                <w:rFonts w:ascii="SimSun" w:eastAsia="SimSun" w:hAnsi="SimSun" w:hint="eastAsia"/>
                <w:sz w:val="21"/>
                <w:szCs w:val="21"/>
                <w:lang w:eastAsia="zh-CN"/>
              </w:rPr>
              <w:t>（三）由外商提供不作价进口设备</w:t>
            </w:r>
          </w:p>
          <w:p w:rsidR="008F611C" w:rsidRDefault="008F611C" w:rsidP="008F611C">
            <w:pPr>
              <w:wordWrap/>
              <w:snapToGrid w:val="0"/>
              <w:spacing w:line="290" w:lineRule="atLeast"/>
              <w:ind w:firstLine="405"/>
              <w:rPr>
                <w:rFonts w:ascii="SimSun" w:hAnsi="SimSun" w:hint="eastAsia"/>
                <w:sz w:val="21"/>
                <w:szCs w:val="21"/>
              </w:rPr>
            </w:pPr>
          </w:p>
          <w:p w:rsidR="001C0BD3" w:rsidRPr="001C0BD3" w:rsidRDefault="001C0BD3" w:rsidP="008F611C">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lastRenderedPageBreak/>
              <w:t>的加工贸易企业；</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（四）中西部地区外商投资优势产业项目；</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（五）《海关总署关于进一步鼓励外商投资有关进口税收政策的通知》（署税[1999]791号）规定的外商投资企业和外商投资设立的研究中心利用自有资金进行技术改造项目。</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2012年4月1日前（不含4月1日）批准的上述项目和企业在2012年9月31日前进口本通知附件3所列设备，继续按照财关税[2010]17号文件附件3、财关税[2010]50号文件附件3、财关税[2011]45号文件附件3执行；自2012年10月1日起（含10月1日）对上述项目和企业进口本通知附件3中设备，一律照章征收进口税收。</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三、2011年已获得免税资格的制造企业、承担城市轨道交通自主化依托项目业主、承担核电装备自主化依托项目业主，在2012年4月1日前（不含4月1日）申报进口关键零部件、原材料，继续按照财关税[2010]17号、财关税[2010]50号、财关税[2011]45号文件及其附件有关规定执行；自2012年4月1日起，2011年已获得免税资格的企业及业主申报进口关键零部件、原材料，按照本通知有关规定执行。</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四、新申请享受本通知附件1所列装备和产品进口税收优惠政策的企业，应在2012年3月1日至3月31日提交申请文件，包括2012年4月1日至12月31日的进口零部件及原材料货值，具体申请程序和要求仍依据财关税[2009]55号文件所附《重大技术装备进口税收政策暂行规定》执行。</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省级工业和信息化主管部门应按照规定程序和要求对上述领域的地方企业申请材料进行初审，并在2012年4月15日前将申请文件及初审意见汇总上报工业和信息化部。</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自2012年4月1日起，新申请企业提交的申请文件经初审符合要求的，企业凭受理部门出具的证明文件向海关申请凭税款担保先予办理有关零部件及原材料放行手续。</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lastRenderedPageBreak/>
              <w:t xml:space="preserve">　　五、根据国内相关产业发展情况，本通知附件1《国家支持发展的重大技术装备和产品目录（2012年修订）》对风力发电机（组）及其配套部件（叶片、齿轮箱、发电机）、直流输变电设备、交流输变电设备等3类装备的技术规格要求进行了调整（具体见附件1）。</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生产上述风力发电机（组）及其配套部件等3类装备的企业，在2011年已获得符合免税资格的，原免税资格在2012年3月31日之前有效；上述领域在2011年已认定符合免税资格的企业继续申请享受2012年4月1日至12月31日期间重大技术装备进口税收优惠政策的，应在2012年3月1日至31日按照本通知第四条规定的申请程序和要求提交申请文件。省级工业和信息化主管部门应会同有关部门比照本通知第四条要求在4月15日前完成初审工作。</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六、2011年已享受重大技术装备进口税收优惠政策的所有企业，应在2012年3月1日至31日按照财关税[2009]55号文件所附《重大技术装备进口税收政策暂行规定》有关要求报送享受优惠政策落实情况报告。具体格式及要求见本通知附件4《重大技术装备企业享受进口税收政策落实情况报告及其要求》，申请享受政策的企业应严格按照要求填写该报告及有关表格。</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七、自2012年4月1日起，下列文件废止：</w:t>
            </w: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1、《财政部、海关总署、国家税务总局关于调整重大技术装备进口税收政策暂行规定有关清单的通知》（财关税[2010]17号）；</w:t>
            </w:r>
            <w:r w:rsidRPr="001C0BD3">
              <w:rPr>
                <w:rFonts w:ascii="SimSun" w:eastAsia="SimSun" w:hAnsi="SimSun"/>
                <w:sz w:val="21"/>
                <w:szCs w:val="21"/>
                <w:lang w:eastAsia="zh-CN"/>
              </w:rPr>
              <w:t xml:space="preserve"> </w:t>
            </w:r>
          </w:p>
          <w:p w:rsidR="001C0BD3" w:rsidRPr="00100BB7" w:rsidRDefault="001C0BD3" w:rsidP="001C0BD3">
            <w:pPr>
              <w:wordWrap/>
              <w:snapToGrid w:val="0"/>
              <w:spacing w:line="290" w:lineRule="atLeast"/>
              <w:rPr>
                <w:rFonts w:ascii="SimSun" w:eastAsia="SimSun" w:hAnsi="SimSun"/>
                <w:spacing w:val="-6"/>
                <w:sz w:val="21"/>
                <w:szCs w:val="21"/>
                <w:lang w:eastAsia="zh-CN"/>
              </w:rPr>
            </w:pPr>
            <w:r w:rsidRPr="001C0BD3">
              <w:rPr>
                <w:rFonts w:ascii="SimSun" w:eastAsia="SimSun" w:hAnsi="SimSun" w:hint="eastAsia"/>
                <w:sz w:val="21"/>
                <w:szCs w:val="21"/>
                <w:lang w:eastAsia="zh-CN"/>
              </w:rPr>
              <w:t xml:space="preserve">　　</w:t>
            </w:r>
            <w:r w:rsidRPr="00100BB7">
              <w:rPr>
                <w:rFonts w:ascii="SimSun" w:eastAsia="SimSun" w:hAnsi="SimSun" w:hint="eastAsia"/>
                <w:spacing w:val="-6"/>
                <w:sz w:val="21"/>
                <w:szCs w:val="21"/>
                <w:lang w:eastAsia="zh-CN"/>
              </w:rPr>
              <w:t>2、《财政部、工业和信息化部、海关总署、国家税务总局关于调整大型环保及资源综合利用设备等重大技术装备进口税收政策的通知》（财关税[2010]50号）；</w:t>
            </w:r>
            <w:r w:rsidRPr="00100BB7">
              <w:rPr>
                <w:rFonts w:ascii="SimSun" w:eastAsia="SimSun" w:hAnsi="SimSun"/>
                <w:spacing w:val="-6"/>
                <w:sz w:val="21"/>
                <w:szCs w:val="21"/>
                <w:lang w:eastAsia="zh-CN"/>
              </w:rPr>
              <w:t xml:space="preserve"> </w:t>
            </w:r>
          </w:p>
          <w:p w:rsidR="001C0BD3" w:rsidRPr="000A2EFF" w:rsidRDefault="001C0BD3" w:rsidP="001C0BD3">
            <w:pPr>
              <w:wordWrap/>
              <w:snapToGrid w:val="0"/>
              <w:spacing w:line="290" w:lineRule="atLeast"/>
              <w:ind w:firstLine="420"/>
              <w:rPr>
                <w:rFonts w:ascii="SimSun" w:eastAsia="SimSun" w:hAnsi="SimSun"/>
                <w:spacing w:val="-10"/>
                <w:sz w:val="21"/>
                <w:szCs w:val="21"/>
                <w:lang w:eastAsia="zh-CN"/>
              </w:rPr>
            </w:pPr>
            <w:r w:rsidRPr="000A2EFF">
              <w:rPr>
                <w:rFonts w:ascii="SimSun" w:eastAsia="SimSun" w:hAnsi="SimSun" w:hint="eastAsia"/>
                <w:spacing w:val="-10"/>
                <w:sz w:val="21"/>
                <w:szCs w:val="21"/>
                <w:lang w:eastAsia="zh-CN"/>
              </w:rPr>
              <w:t>3、《财政部、工业和信息化部、海关总署、国家税务总局关于调整三代核电机组等重大技术装备进口税收政策暂行规定有关清单的通知》（财关税[2011]45号）。</w:t>
            </w:r>
          </w:p>
          <w:p w:rsidR="001C0BD3" w:rsidRPr="001C0BD3" w:rsidRDefault="001C0BD3" w:rsidP="001C0BD3">
            <w:pPr>
              <w:wordWrap/>
              <w:snapToGrid w:val="0"/>
              <w:spacing w:line="290" w:lineRule="atLeast"/>
              <w:ind w:firstLine="420"/>
              <w:rPr>
                <w:rFonts w:ascii="SimSun" w:eastAsia="SimSun" w:hAnsi="SimSun"/>
                <w:sz w:val="21"/>
                <w:szCs w:val="21"/>
                <w:lang w:eastAsia="zh-CN"/>
              </w:rPr>
            </w:pP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hint="eastAsia"/>
                <w:sz w:val="21"/>
                <w:szCs w:val="21"/>
                <w:lang w:eastAsia="zh-CN"/>
              </w:rPr>
              <w:t xml:space="preserve">　　附件：</w:t>
            </w:r>
          </w:p>
          <w:p w:rsidR="001C0BD3" w:rsidRPr="001C0BD3" w:rsidRDefault="001C0BD3" w:rsidP="001C0BD3">
            <w:pPr>
              <w:wordWrap/>
              <w:snapToGrid w:val="0"/>
              <w:spacing w:line="290" w:lineRule="atLeast"/>
              <w:ind w:firstLineChars="200" w:firstLine="420"/>
              <w:rPr>
                <w:rFonts w:ascii="SimSun" w:eastAsia="SimSun" w:hAnsi="SimSun"/>
                <w:sz w:val="21"/>
                <w:szCs w:val="21"/>
                <w:lang w:eastAsia="zh-CN"/>
              </w:rPr>
            </w:pPr>
            <w:r w:rsidRPr="001C0BD3">
              <w:rPr>
                <w:rFonts w:ascii="SimSun" w:eastAsia="SimSun" w:hAnsi="SimSun" w:hint="eastAsia"/>
                <w:sz w:val="21"/>
                <w:szCs w:val="21"/>
                <w:lang w:eastAsia="zh-CN"/>
              </w:rPr>
              <w:t>1.国家支持发展的重大技术装备和</w:t>
            </w:r>
            <w:r w:rsidRPr="001C0BD3">
              <w:rPr>
                <w:rFonts w:ascii="SimSun" w:eastAsia="SimSun" w:hAnsi="SimSun" w:hint="eastAsia"/>
                <w:sz w:val="21"/>
                <w:szCs w:val="21"/>
                <w:lang w:eastAsia="zh-CN"/>
              </w:rPr>
              <w:lastRenderedPageBreak/>
              <w:t>产品目录（2012年修订）</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r w:rsidRPr="001C0BD3">
              <w:rPr>
                <w:rFonts w:ascii="SimSun" w:eastAsia="SimSun" w:hAnsi="SimSun" w:hint="eastAsia"/>
                <w:sz w:val="21"/>
                <w:szCs w:val="21"/>
                <w:lang w:eastAsia="zh-CN"/>
              </w:rPr>
              <w:t xml:space="preserve">   2.重大技术装备和产品进口关键零部件、原材料商品清单（2012年修订）</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r w:rsidRPr="001C0BD3">
              <w:rPr>
                <w:rFonts w:ascii="SimSun" w:eastAsia="SimSun" w:hAnsi="SimSun" w:hint="eastAsia"/>
                <w:sz w:val="21"/>
                <w:szCs w:val="21"/>
                <w:lang w:eastAsia="zh-CN"/>
              </w:rPr>
              <w:t xml:space="preserve">   3.进口不予免税的重大技术装备和产品目录（2012年修订）</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r w:rsidRPr="001C0BD3">
              <w:rPr>
                <w:rFonts w:ascii="SimSun" w:eastAsia="SimSun" w:hAnsi="SimSun" w:hint="eastAsia"/>
                <w:sz w:val="21"/>
                <w:szCs w:val="21"/>
                <w:lang w:eastAsia="zh-CN"/>
              </w:rPr>
              <w:t xml:space="preserve">   4.重大技术装备企业享受进口税收政策落实情况报告及其要求</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jc w:val="right"/>
              <w:rPr>
                <w:rFonts w:ascii="SimSun" w:eastAsia="SimSun" w:hAnsi="SimSun"/>
                <w:sz w:val="21"/>
                <w:szCs w:val="21"/>
                <w:lang w:eastAsia="zh-CN"/>
              </w:rPr>
            </w:pPr>
            <w:r w:rsidRPr="001C0BD3">
              <w:rPr>
                <w:rFonts w:ascii="SimSun" w:eastAsia="SimSun" w:hAnsi="SimSun" w:hint="eastAsia"/>
                <w:sz w:val="21"/>
                <w:szCs w:val="21"/>
                <w:lang w:eastAsia="zh-CN"/>
              </w:rPr>
              <w:t xml:space="preserve">财政部 </w:t>
            </w:r>
          </w:p>
          <w:p w:rsidR="001C0BD3" w:rsidRPr="001C0BD3" w:rsidRDefault="001C0BD3" w:rsidP="001C0BD3">
            <w:pPr>
              <w:wordWrap/>
              <w:snapToGrid w:val="0"/>
              <w:spacing w:line="290" w:lineRule="atLeast"/>
              <w:jc w:val="right"/>
              <w:rPr>
                <w:rFonts w:ascii="SimSun" w:eastAsia="SimSun" w:hAnsi="SimSun"/>
                <w:sz w:val="21"/>
                <w:szCs w:val="21"/>
                <w:lang w:eastAsia="zh-CN"/>
              </w:rPr>
            </w:pPr>
            <w:r w:rsidRPr="001C0BD3">
              <w:rPr>
                <w:rFonts w:ascii="SimSun" w:eastAsia="SimSun" w:hAnsi="SimSun" w:hint="eastAsia"/>
                <w:sz w:val="21"/>
                <w:szCs w:val="21"/>
                <w:lang w:eastAsia="zh-CN"/>
              </w:rPr>
              <w:t xml:space="preserve">工业和信息化部 </w:t>
            </w:r>
          </w:p>
          <w:p w:rsidR="001C0BD3" w:rsidRPr="001C0BD3" w:rsidRDefault="001C0BD3" w:rsidP="001C0BD3">
            <w:pPr>
              <w:wordWrap/>
              <w:snapToGrid w:val="0"/>
              <w:spacing w:line="290" w:lineRule="atLeast"/>
              <w:jc w:val="right"/>
              <w:rPr>
                <w:rFonts w:ascii="SimSun" w:eastAsia="SimSun" w:hAnsi="SimSun"/>
                <w:sz w:val="21"/>
                <w:szCs w:val="21"/>
                <w:lang w:eastAsia="zh-CN"/>
              </w:rPr>
            </w:pPr>
            <w:r w:rsidRPr="001C0BD3">
              <w:rPr>
                <w:rFonts w:ascii="SimSun" w:eastAsia="SimSun" w:hAnsi="SimSun" w:hint="eastAsia"/>
                <w:sz w:val="21"/>
                <w:szCs w:val="21"/>
                <w:lang w:eastAsia="zh-CN"/>
              </w:rPr>
              <w:t xml:space="preserve">海关总署 </w:t>
            </w:r>
          </w:p>
          <w:p w:rsidR="001C0BD3" w:rsidRPr="001C0BD3" w:rsidRDefault="001C0BD3" w:rsidP="001C0BD3">
            <w:pPr>
              <w:wordWrap/>
              <w:snapToGrid w:val="0"/>
              <w:spacing w:line="290" w:lineRule="atLeast"/>
              <w:jc w:val="right"/>
              <w:rPr>
                <w:rFonts w:ascii="SimSun" w:eastAsia="SimSun" w:hAnsi="SimSun"/>
                <w:sz w:val="21"/>
                <w:szCs w:val="21"/>
                <w:lang w:eastAsia="zh-CN"/>
              </w:rPr>
            </w:pPr>
            <w:r w:rsidRPr="001C0BD3">
              <w:rPr>
                <w:rFonts w:ascii="SimSun" w:eastAsia="SimSun" w:hAnsi="SimSun" w:hint="eastAsia"/>
                <w:sz w:val="21"/>
                <w:szCs w:val="21"/>
                <w:lang w:eastAsia="zh-CN"/>
              </w:rPr>
              <w:t>国家税务总局</w:t>
            </w:r>
          </w:p>
          <w:p w:rsidR="001C0BD3" w:rsidRPr="001C0BD3" w:rsidRDefault="001C0BD3" w:rsidP="001C0BD3">
            <w:pPr>
              <w:wordWrap/>
              <w:snapToGrid w:val="0"/>
              <w:spacing w:line="290" w:lineRule="atLeast"/>
              <w:jc w:val="right"/>
              <w:rPr>
                <w:rFonts w:ascii="SimSun" w:eastAsia="SimSun" w:hAnsi="SimSun"/>
                <w:sz w:val="21"/>
                <w:szCs w:val="21"/>
                <w:lang w:eastAsia="zh-CN"/>
              </w:rPr>
            </w:pPr>
            <w:r w:rsidRPr="001C0BD3">
              <w:rPr>
                <w:rFonts w:ascii="SimSun" w:eastAsia="SimSun" w:hAnsi="SimSun" w:hint="eastAsia"/>
                <w:sz w:val="21"/>
                <w:szCs w:val="21"/>
                <w:lang w:eastAsia="zh-CN"/>
              </w:rPr>
              <w:t>二〇一二年三月七日</w:t>
            </w:r>
          </w:p>
          <w:p w:rsidR="001C0BD3" w:rsidRPr="001C0BD3" w:rsidRDefault="001C0BD3" w:rsidP="001C0BD3">
            <w:pPr>
              <w:wordWrap/>
              <w:snapToGrid w:val="0"/>
              <w:spacing w:line="290" w:lineRule="atLeast"/>
              <w:rPr>
                <w:rFonts w:ascii="SimSun" w:eastAsia="SimSun" w:hAnsi="SimSun"/>
                <w:sz w:val="21"/>
                <w:szCs w:val="21"/>
                <w:lang w:eastAsia="zh-CN"/>
              </w:rPr>
            </w:pPr>
            <w:r w:rsidRPr="001C0BD3">
              <w:rPr>
                <w:rFonts w:ascii="SimSun" w:eastAsia="SimSun" w:hAnsi="SimSun"/>
                <w:sz w:val="21"/>
                <w:szCs w:val="21"/>
                <w:lang w:eastAsia="zh-CN"/>
              </w:rPr>
              <w:t xml:space="preserve"> </w:t>
            </w:r>
          </w:p>
          <w:p w:rsidR="001C0BD3" w:rsidRPr="001C0BD3" w:rsidRDefault="001C0BD3" w:rsidP="001C0BD3">
            <w:pPr>
              <w:wordWrap/>
              <w:snapToGrid w:val="0"/>
              <w:spacing w:line="290" w:lineRule="atLeast"/>
              <w:rPr>
                <w:rFonts w:ascii="SimSun" w:eastAsia="SimSun" w:hAnsi="SimSun"/>
                <w:sz w:val="21"/>
                <w:szCs w:val="21"/>
              </w:rPr>
            </w:pPr>
            <w:r w:rsidRPr="001C0BD3">
              <w:rPr>
                <w:rFonts w:ascii="SimSun" w:eastAsia="SimSun" w:hAnsi="SimSun" w:hint="eastAsia"/>
                <w:sz w:val="21"/>
                <w:szCs w:val="21"/>
                <w:lang w:eastAsia="zh-CN"/>
              </w:rPr>
              <w:t xml:space="preserve">    </w:t>
            </w:r>
            <w:r w:rsidRPr="001C0BD3">
              <w:rPr>
                <w:rFonts w:ascii="SimSun" w:eastAsia="SimSun" w:hAnsi="SimSun" w:hint="eastAsia"/>
                <w:sz w:val="21"/>
                <w:szCs w:val="21"/>
              </w:rPr>
              <w:t>附件</w:t>
            </w:r>
            <w:r w:rsidRPr="001C0BD3">
              <w:rPr>
                <w:rFonts w:ascii="SimSun" w:eastAsia="SimSun" w:hAnsi="SimSun" w:cs="Times New Roman"/>
                <w:sz w:val="21"/>
                <w:szCs w:val="21"/>
              </w:rPr>
              <w:t>1~3：</w:t>
            </w:r>
          </w:p>
          <w:p w:rsidR="001C0BD3" w:rsidRPr="001C0BD3" w:rsidRDefault="001C0BD3" w:rsidP="001C0BD3">
            <w:pPr>
              <w:wordWrap/>
              <w:snapToGrid w:val="0"/>
              <w:spacing w:line="290" w:lineRule="atLeast"/>
              <w:ind w:firstLine="405"/>
              <w:rPr>
                <w:rFonts w:ascii="SimSun" w:eastAsia="SimSun" w:hAnsi="SimSun"/>
                <w:sz w:val="21"/>
                <w:szCs w:val="21"/>
              </w:rPr>
            </w:pPr>
            <w:hyperlink r:id="rId7" w:history="1">
              <w:r w:rsidRPr="001C0BD3">
                <w:rPr>
                  <w:rStyle w:val="a6"/>
                  <w:rFonts w:ascii="SimSun" w:eastAsia="SimSun" w:hAnsi="SimSun"/>
                  <w:sz w:val="21"/>
                  <w:szCs w:val="21"/>
                </w:rPr>
                <w:t>http://gss.mof.gov.cn/zhengwuxinxi/zhengcefabu/201203/P020120312521597633422.pdf</w:t>
              </w:r>
            </w:hyperlink>
          </w:p>
          <w:p w:rsidR="001C0BD3" w:rsidRPr="001C0BD3" w:rsidRDefault="001C0BD3" w:rsidP="001C0BD3">
            <w:pPr>
              <w:wordWrap/>
              <w:snapToGrid w:val="0"/>
              <w:spacing w:line="290" w:lineRule="atLeast"/>
              <w:ind w:firstLine="405"/>
              <w:rPr>
                <w:rFonts w:ascii="SimSun" w:eastAsia="SimSun" w:hAnsi="SimSun"/>
                <w:sz w:val="21"/>
                <w:szCs w:val="21"/>
              </w:rPr>
            </w:pPr>
            <w:r w:rsidRPr="001C0BD3">
              <w:rPr>
                <w:rFonts w:ascii="SimSun" w:eastAsia="SimSun" w:hAnsi="SimSun" w:hint="eastAsia"/>
                <w:sz w:val="21"/>
                <w:szCs w:val="21"/>
              </w:rPr>
              <w:t>附件</w:t>
            </w:r>
            <w:r w:rsidRPr="001C0BD3">
              <w:rPr>
                <w:rFonts w:ascii="SimSun" w:eastAsia="SimSun" w:hAnsi="SimSun" w:cs="Times New Roman"/>
                <w:sz w:val="21"/>
                <w:szCs w:val="21"/>
              </w:rPr>
              <w:t>4：</w:t>
            </w:r>
            <w:r w:rsidRPr="001C0BD3">
              <w:rPr>
                <w:rFonts w:ascii="SimSun" w:eastAsia="SimSun" w:hAnsi="SimSun" w:hint="eastAsia"/>
                <w:sz w:val="21"/>
                <w:szCs w:val="21"/>
              </w:rPr>
              <w:t>（</w:t>
            </w:r>
            <w:proofErr w:type="spellStart"/>
            <w:r w:rsidRPr="001C0BD3">
              <w:rPr>
                <w:rFonts w:ascii="SimSun" w:eastAsia="SimSun" w:hAnsi="SimSun" w:hint="eastAsia"/>
                <w:sz w:val="21"/>
                <w:szCs w:val="21"/>
              </w:rPr>
              <w:t>略</w:t>
            </w:r>
            <w:proofErr w:type="spellEnd"/>
            <w:r w:rsidRPr="001C0BD3">
              <w:rPr>
                <w:rFonts w:ascii="SimSun" w:eastAsia="SimSun" w:hAnsi="SimSun" w:hint="eastAsia"/>
                <w:sz w:val="21"/>
                <w:szCs w:val="21"/>
              </w:rPr>
              <w:t>）</w:t>
            </w:r>
          </w:p>
          <w:p w:rsidR="001C0BD3" w:rsidRPr="001C0BD3" w:rsidRDefault="001C0BD3" w:rsidP="001C0BD3">
            <w:pPr>
              <w:wordWrap/>
              <w:snapToGrid w:val="0"/>
              <w:spacing w:line="290" w:lineRule="atLeast"/>
              <w:rPr>
                <w:rFonts w:ascii="SimSun" w:eastAsia="SimSun" w:hAnsi="SimSun"/>
                <w:sz w:val="21"/>
                <w:szCs w:val="21"/>
              </w:rPr>
            </w:pPr>
          </w:p>
          <w:p w:rsidR="001C0BD3" w:rsidRPr="001C0BD3" w:rsidRDefault="001C0BD3" w:rsidP="001C0BD3">
            <w:pPr>
              <w:wordWrap/>
              <w:snapToGrid w:val="0"/>
              <w:spacing w:line="290" w:lineRule="atLeast"/>
              <w:rPr>
                <w:rFonts w:ascii="SimSun" w:eastAsia="SimSun" w:hAnsi="SimSun"/>
                <w:sz w:val="21"/>
                <w:szCs w:val="21"/>
              </w:rPr>
            </w:pPr>
          </w:p>
          <w:p w:rsidR="00F71E24" w:rsidRPr="001C0BD3" w:rsidRDefault="00F71E24" w:rsidP="001C0BD3">
            <w:pPr>
              <w:wordWrap/>
              <w:snapToGrid w:val="0"/>
              <w:spacing w:line="290" w:lineRule="atLeast"/>
              <w:rPr>
                <w:rFonts w:ascii="SimSun" w:eastAsia="SimSun" w:hAnsi="SimSun"/>
                <w:sz w:val="21"/>
                <w:szCs w:val="21"/>
              </w:rPr>
            </w:pPr>
          </w:p>
        </w:tc>
      </w:tr>
    </w:tbl>
    <w:p w:rsidR="0068271C" w:rsidRDefault="0068271C"/>
    <w:sectPr w:rsidR="0068271C" w:rsidSect="00F71E2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23" w:rsidRDefault="00996623" w:rsidP="00F71E24">
      <w:r>
        <w:separator/>
      </w:r>
    </w:p>
  </w:endnote>
  <w:endnote w:type="continuationSeparator" w:id="0">
    <w:p w:rsidR="00996623" w:rsidRDefault="00996623" w:rsidP="00F71E2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23" w:rsidRDefault="00996623" w:rsidP="00F71E24">
      <w:r>
        <w:separator/>
      </w:r>
    </w:p>
  </w:footnote>
  <w:footnote w:type="continuationSeparator" w:id="0">
    <w:p w:rsidR="00996623" w:rsidRDefault="00996623" w:rsidP="00F71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E24"/>
    <w:rsid w:val="000A2EFF"/>
    <w:rsid w:val="00100BB7"/>
    <w:rsid w:val="001C0BD3"/>
    <w:rsid w:val="003F4F4C"/>
    <w:rsid w:val="00547BD1"/>
    <w:rsid w:val="0068271C"/>
    <w:rsid w:val="007408B6"/>
    <w:rsid w:val="00810CFC"/>
    <w:rsid w:val="008F611C"/>
    <w:rsid w:val="00996623"/>
    <w:rsid w:val="00F71E24"/>
    <w:rsid w:val="00F76A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B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E24"/>
    <w:pPr>
      <w:tabs>
        <w:tab w:val="center" w:pos="4513"/>
        <w:tab w:val="right" w:pos="9026"/>
      </w:tabs>
      <w:snapToGrid w:val="0"/>
    </w:pPr>
  </w:style>
  <w:style w:type="character" w:customStyle="1" w:styleId="Char">
    <w:name w:val="머리글 Char"/>
    <w:basedOn w:val="a0"/>
    <w:link w:val="a3"/>
    <w:uiPriority w:val="99"/>
    <w:semiHidden/>
    <w:rsid w:val="00F71E24"/>
  </w:style>
  <w:style w:type="paragraph" w:styleId="a4">
    <w:name w:val="footer"/>
    <w:basedOn w:val="a"/>
    <w:link w:val="Char0"/>
    <w:uiPriority w:val="99"/>
    <w:semiHidden/>
    <w:unhideWhenUsed/>
    <w:rsid w:val="00F71E24"/>
    <w:pPr>
      <w:tabs>
        <w:tab w:val="center" w:pos="4513"/>
        <w:tab w:val="right" w:pos="9026"/>
      </w:tabs>
      <w:snapToGrid w:val="0"/>
    </w:pPr>
  </w:style>
  <w:style w:type="character" w:customStyle="1" w:styleId="Char0">
    <w:name w:val="바닥글 Char"/>
    <w:basedOn w:val="a0"/>
    <w:link w:val="a4"/>
    <w:uiPriority w:val="99"/>
    <w:semiHidden/>
    <w:rsid w:val="00F71E24"/>
  </w:style>
  <w:style w:type="table" w:styleId="a5">
    <w:name w:val="Table Grid"/>
    <w:basedOn w:val="a1"/>
    <w:uiPriority w:val="59"/>
    <w:rsid w:val="00F7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408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ss.mof.gov.cn/zhengwuxinxi/zhengcefabu/201203/P0201203125215976334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s.mof.gov.cn/zhengwuxinxi/zhengcefabu/201203/P02012031252159763342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2012-03-23T02:51:00Z</dcterms:created>
  <dcterms:modified xsi:type="dcterms:W3CDTF">2012-03-23T03:15:00Z</dcterms:modified>
</cp:coreProperties>
</file>